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6B027" w14:textId="77777777" w:rsidR="0026605E" w:rsidRPr="007654FF" w:rsidRDefault="00270F66" w:rsidP="002422F2">
      <w:pPr>
        <w:pStyle w:val="Header"/>
        <w:spacing w:line="276" w:lineRule="auto"/>
        <w:rPr>
          <w:rFonts w:ascii="Arial" w:hAnsi="Arial" w:cs="Arial"/>
          <w:color w:val="000000" w:themeColor="text1"/>
        </w:rPr>
      </w:pPr>
      <w:bookmarkStart w:id="0" w:name="_GoBack"/>
      <w:bookmarkEnd w:id="0"/>
      <w:r w:rsidRPr="007654FF">
        <w:rPr>
          <w:rFonts w:ascii="Arial" w:hAnsi="Arial" w:cs="Arial"/>
          <w:noProof/>
          <w:color w:val="000000" w:themeColor="text1"/>
        </w:rPr>
        <w:drawing>
          <wp:inline distT="0" distB="0" distL="0" distR="0" wp14:anchorId="5A226BB8" wp14:editId="758B5007">
            <wp:extent cx="1912620" cy="777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2620" cy="777240"/>
                    </a:xfrm>
                    <a:prstGeom prst="rect">
                      <a:avLst/>
                    </a:prstGeom>
                    <a:noFill/>
                    <a:ln>
                      <a:noFill/>
                    </a:ln>
                  </pic:spPr>
                </pic:pic>
              </a:graphicData>
            </a:graphic>
          </wp:inline>
        </w:drawing>
      </w:r>
    </w:p>
    <w:p w14:paraId="053099C5" w14:textId="77777777" w:rsidR="0026605E" w:rsidRPr="007654FF" w:rsidRDefault="0026605E" w:rsidP="002422F2">
      <w:pPr>
        <w:pStyle w:val="Header"/>
        <w:spacing w:line="276" w:lineRule="auto"/>
        <w:rPr>
          <w:rFonts w:ascii="Arial" w:hAnsi="Arial" w:cs="Arial"/>
          <w:color w:val="000000" w:themeColor="text1"/>
        </w:rPr>
      </w:pPr>
    </w:p>
    <w:p w14:paraId="3487C6A0" w14:textId="77777777" w:rsidR="0026605E" w:rsidRPr="007654FF" w:rsidRDefault="0026605E" w:rsidP="002422F2">
      <w:pPr>
        <w:spacing w:after="0"/>
        <w:jc w:val="right"/>
        <w:rPr>
          <w:rFonts w:ascii="Arial" w:hAnsi="Arial" w:cs="Arial"/>
          <w:color w:val="000000" w:themeColor="text1"/>
        </w:rPr>
      </w:pPr>
      <w:r w:rsidRPr="007654FF">
        <w:rPr>
          <w:rFonts w:ascii="Arial" w:hAnsi="Arial" w:cs="Arial"/>
          <w:color w:val="000000" w:themeColor="text1"/>
        </w:rPr>
        <w:t>For more information, please contact:</w:t>
      </w:r>
    </w:p>
    <w:p w14:paraId="57DBBA78" w14:textId="77777777" w:rsidR="0026605E" w:rsidRPr="007654FF" w:rsidRDefault="001C3DCE" w:rsidP="002422F2">
      <w:pPr>
        <w:spacing w:after="0"/>
        <w:jc w:val="right"/>
        <w:rPr>
          <w:rFonts w:ascii="Arial" w:hAnsi="Arial" w:cs="Arial"/>
          <w:color w:val="000000" w:themeColor="text1"/>
        </w:rPr>
      </w:pPr>
      <w:r w:rsidRPr="007654FF">
        <w:rPr>
          <w:rFonts w:ascii="Arial" w:hAnsi="Arial" w:cs="Arial"/>
          <w:color w:val="000000" w:themeColor="text1"/>
        </w:rPr>
        <w:t>Katy Lenard</w:t>
      </w:r>
      <w:r w:rsidR="0026605E" w:rsidRPr="007654FF">
        <w:rPr>
          <w:rFonts w:ascii="Arial" w:hAnsi="Arial" w:cs="Arial"/>
          <w:color w:val="000000" w:themeColor="text1"/>
        </w:rPr>
        <w:t xml:space="preserve">, +1 </w:t>
      </w:r>
      <w:r w:rsidRPr="007654FF">
        <w:rPr>
          <w:rFonts w:ascii="Arial" w:hAnsi="Arial" w:cs="Arial"/>
          <w:color w:val="000000" w:themeColor="text1"/>
        </w:rPr>
        <w:t>301-280-5719</w:t>
      </w:r>
      <w:r w:rsidR="0026605E" w:rsidRPr="007654FF">
        <w:rPr>
          <w:rFonts w:ascii="Arial" w:hAnsi="Arial" w:cs="Arial"/>
          <w:color w:val="000000" w:themeColor="text1"/>
        </w:rPr>
        <w:t xml:space="preserve"> / </w:t>
      </w:r>
      <w:r w:rsidRPr="007654FF">
        <w:rPr>
          <w:rFonts w:ascii="Arial" w:hAnsi="Arial" w:cs="Arial"/>
          <w:color w:val="000000" w:themeColor="text1"/>
        </w:rPr>
        <w:t>klenard@burness.com</w:t>
      </w:r>
    </w:p>
    <w:p w14:paraId="238D7F56" w14:textId="77777777" w:rsidR="0026605E" w:rsidRPr="007654FF" w:rsidRDefault="0026605E" w:rsidP="002422F2">
      <w:pPr>
        <w:spacing w:after="0"/>
        <w:rPr>
          <w:rFonts w:ascii="Arial" w:hAnsi="Arial" w:cs="Arial"/>
          <w:color w:val="000000" w:themeColor="text1"/>
        </w:rPr>
      </w:pPr>
    </w:p>
    <w:p w14:paraId="065AD5BF" w14:textId="77777777" w:rsidR="00320B65" w:rsidRPr="007654FF" w:rsidRDefault="00D74EC1" w:rsidP="002422F2">
      <w:pPr>
        <w:spacing w:after="0"/>
        <w:rPr>
          <w:rFonts w:ascii="Arial" w:hAnsi="Arial" w:cs="Arial"/>
          <w:b/>
          <w:color w:val="000000" w:themeColor="text1"/>
          <w:u w:val="single"/>
        </w:rPr>
      </w:pPr>
      <w:r w:rsidRPr="007654FF">
        <w:rPr>
          <w:rFonts w:ascii="Arial" w:hAnsi="Arial" w:cs="Arial"/>
          <w:b/>
          <w:color w:val="000000" w:themeColor="text1"/>
          <w:u w:val="single"/>
        </w:rPr>
        <w:t>For release on</w:t>
      </w:r>
      <w:r w:rsidR="00717A07" w:rsidRPr="007654FF">
        <w:rPr>
          <w:rFonts w:ascii="Arial" w:hAnsi="Arial" w:cs="Arial"/>
          <w:b/>
          <w:color w:val="000000" w:themeColor="text1"/>
          <w:u w:val="single"/>
        </w:rPr>
        <w:t xml:space="preserve"> </w:t>
      </w:r>
      <w:r w:rsidR="008A04AC" w:rsidRPr="007654FF">
        <w:rPr>
          <w:rFonts w:ascii="Arial" w:hAnsi="Arial" w:cs="Arial"/>
          <w:b/>
          <w:color w:val="000000" w:themeColor="text1"/>
          <w:u w:val="single"/>
        </w:rPr>
        <w:t>October 5</w:t>
      </w:r>
    </w:p>
    <w:p w14:paraId="65C6A925" w14:textId="77777777" w:rsidR="004B512E" w:rsidRPr="007654FF" w:rsidRDefault="004B512E" w:rsidP="002422F2">
      <w:pPr>
        <w:spacing w:after="0"/>
        <w:rPr>
          <w:rFonts w:ascii="Arial" w:hAnsi="Arial" w:cs="Arial"/>
          <w:b/>
          <w:color w:val="000000" w:themeColor="text1"/>
          <w:u w:val="single"/>
        </w:rPr>
      </w:pPr>
    </w:p>
    <w:p w14:paraId="1153E974" w14:textId="77777777" w:rsidR="001C3DCE" w:rsidRPr="007654FF" w:rsidRDefault="001C3DCE" w:rsidP="002422F2">
      <w:pPr>
        <w:pStyle w:val="MediumGrid21"/>
        <w:spacing w:line="276" w:lineRule="auto"/>
        <w:jc w:val="center"/>
        <w:rPr>
          <w:rFonts w:ascii="Arial" w:hAnsi="Arial" w:cs="Arial"/>
          <w:b/>
          <w:color w:val="000000" w:themeColor="text1"/>
          <w:sz w:val="28"/>
        </w:rPr>
      </w:pPr>
    </w:p>
    <w:p w14:paraId="5B2FC807" w14:textId="77777777" w:rsidR="001C3DCE" w:rsidRPr="007654FF" w:rsidRDefault="001C3DCE" w:rsidP="002422F2">
      <w:pPr>
        <w:pStyle w:val="MediumGrid21"/>
        <w:spacing w:line="276" w:lineRule="auto"/>
        <w:jc w:val="center"/>
        <w:rPr>
          <w:rFonts w:ascii="Arial" w:hAnsi="Arial" w:cs="Arial"/>
          <w:b/>
          <w:color w:val="000000" w:themeColor="text1"/>
          <w:sz w:val="28"/>
        </w:rPr>
      </w:pPr>
      <w:r w:rsidRPr="007654FF">
        <w:rPr>
          <w:rFonts w:ascii="Arial" w:hAnsi="Arial" w:cs="Arial"/>
          <w:b/>
          <w:color w:val="000000" w:themeColor="text1"/>
          <w:sz w:val="28"/>
        </w:rPr>
        <w:t xml:space="preserve">Institute for Transportation &amp; Development Policy </w:t>
      </w:r>
    </w:p>
    <w:p w14:paraId="531999EC" w14:textId="77777777" w:rsidR="007166DC" w:rsidRPr="007654FF" w:rsidRDefault="001C3DCE" w:rsidP="002422F2">
      <w:pPr>
        <w:pStyle w:val="MediumGrid21"/>
        <w:spacing w:line="276" w:lineRule="auto"/>
        <w:jc w:val="center"/>
        <w:rPr>
          <w:rFonts w:ascii="Arial" w:hAnsi="Arial" w:cs="Arial"/>
          <w:b/>
          <w:color w:val="000000" w:themeColor="text1"/>
          <w:sz w:val="28"/>
        </w:rPr>
      </w:pPr>
      <w:r w:rsidRPr="007654FF">
        <w:rPr>
          <w:rFonts w:ascii="Arial" w:hAnsi="Arial" w:cs="Arial"/>
          <w:b/>
          <w:color w:val="000000" w:themeColor="text1"/>
          <w:sz w:val="28"/>
        </w:rPr>
        <w:t>Announces New CEO</w:t>
      </w:r>
      <w:r w:rsidR="001F2ABC" w:rsidRPr="007654FF">
        <w:rPr>
          <w:rFonts w:ascii="Arial" w:hAnsi="Arial" w:cs="Arial"/>
          <w:b/>
          <w:color w:val="000000" w:themeColor="text1"/>
          <w:sz w:val="28"/>
        </w:rPr>
        <w:t xml:space="preserve"> </w:t>
      </w:r>
      <w:r w:rsidR="00AC030E" w:rsidRPr="007654FF">
        <w:rPr>
          <w:rFonts w:ascii="Arial" w:hAnsi="Arial" w:cs="Arial"/>
          <w:b/>
          <w:color w:val="000000" w:themeColor="text1"/>
          <w:sz w:val="28"/>
        </w:rPr>
        <w:t>Clayton Lane</w:t>
      </w:r>
    </w:p>
    <w:p w14:paraId="1832C35C" w14:textId="77777777" w:rsidR="007166DC" w:rsidRPr="007654FF" w:rsidRDefault="007166DC" w:rsidP="002422F2">
      <w:pPr>
        <w:pStyle w:val="MediumGrid21"/>
        <w:spacing w:line="276" w:lineRule="auto"/>
        <w:jc w:val="center"/>
        <w:rPr>
          <w:rFonts w:ascii="Arial" w:hAnsi="Arial" w:cs="Arial"/>
          <w:b/>
          <w:i/>
          <w:color w:val="000000" w:themeColor="text1"/>
          <w:sz w:val="24"/>
        </w:rPr>
      </w:pPr>
    </w:p>
    <w:p w14:paraId="6E7D64FB" w14:textId="77777777" w:rsidR="001C3DCE" w:rsidRPr="007654FF" w:rsidRDefault="001C3DCE" w:rsidP="002422F2">
      <w:pPr>
        <w:spacing w:after="0"/>
        <w:rPr>
          <w:rStyle w:val="Hyperlink"/>
          <w:rFonts w:ascii="Arial" w:hAnsi="Arial" w:cs="Arial"/>
          <w:color w:val="000000" w:themeColor="text1"/>
        </w:rPr>
      </w:pPr>
      <w:r w:rsidRPr="007654FF">
        <w:rPr>
          <w:rStyle w:val="Hyperlink"/>
          <w:rFonts w:ascii="Arial" w:hAnsi="Arial" w:cs="Arial"/>
          <w:b/>
          <w:color w:val="000000" w:themeColor="text1"/>
        </w:rPr>
        <w:t>NEW YORK, NY</w:t>
      </w:r>
      <w:r w:rsidR="007166DC" w:rsidRPr="007654FF">
        <w:rPr>
          <w:rStyle w:val="Hyperlink"/>
          <w:rFonts w:ascii="Arial" w:hAnsi="Arial" w:cs="Arial"/>
          <w:color w:val="000000" w:themeColor="text1"/>
        </w:rPr>
        <w:t xml:space="preserve"> (</w:t>
      </w:r>
      <w:r w:rsidRPr="007654FF">
        <w:rPr>
          <w:rStyle w:val="Hyperlink"/>
          <w:rFonts w:ascii="Arial" w:hAnsi="Arial" w:cs="Arial"/>
          <w:color w:val="000000" w:themeColor="text1"/>
        </w:rPr>
        <w:t>October 5, 2015</w:t>
      </w:r>
      <w:r w:rsidR="007166DC" w:rsidRPr="007654FF">
        <w:rPr>
          <w:rStyle w:val="Hyperlink"/>
          <w:rFonts w:ascii="Arial" w:hAnsi="Arial" w:cs="Arial"/>
          <w:color w:val="000000" w:themeColor="text1"/>
        </w:rPr>
        <w:t>)—</w:t>
      </w:r>
      <w:r w:rsidRPr="007654FF">
        <w:rPr>
          <w:rStyle w:val="Hyperlink"/>
          <w:rFonts w:ascii="Arial" w:hAnsi="Arial" w:cs="Arial"/>
          <w:color w:val="000000" w:themeColor="text1"/>
        </w:rPr>
        <w:t xml:space="preserve">The Institute for Transportation &amp; Development Policy (ITDP) announced today the appointment of Clayton Lane as its new </w:t>
      </w:r>
      <w:r w:rsidR="00BA2340" w:rsidRPr="007654FF">
        <w:rPr>
          <w:rStyle w:val="Hyperlink"/>
          <w:rFonts w:ascii="Arial" w:hAnsi="Arial" w:cs="Arial"/>
          <w:color w:val="000000" w:themeColor="text1"/>
        </w:rPr>
        <w:t>c</w:t>
      </w:r>
      <w:r w:rsidRPr="007654FF">
        <w:rPr>
          <w:rStyle w:val="Hyperlink"/>
          <w:rFonts w:ascii="Arial" w:hAnsi="Arial" w:cs="Arial"/>
          <w:color w:val="000000" w:themeColor="text1"/>
        </w:rPr>
        <w:t xml:space="preserve">hief </w:t>
      </w:r>
      <w:r w:rsidR="00BA2340" w:rsidRPr="007654FF">
        <w:rPr>
          <w:rStyle w:val="Hyperlink"/>
          <w:rFonts w:ascii="Arial" w:hAnsi="Arial" w:cs="Arial"/>
          <w:color w:val="000000" w:themeColor="text1"/>
        </w:rPr>
        <w:t>e</w:t>
      </w:r>
      <w:r w:rsidRPr="007654FF">
        <w:rPr>
          <w:rStyle w:val="Hyperlink"/>
          <w:rFonts w:ascii="Arial" w:hAnsi="Arial" w:cs="Arial"/>
          <w:color w:val="000000" w:themeColor="text1"/>
        </w:rPr>
        <w:t xml:space="preserve">xecutive </w:t>
      </w:r>
      <w:r w:rsidR="00BA2340" w:rsidRPr="007654FF">
        <w:rPr>
          <w:rStyle w:val="Hyperlink"/>
          <w:rFonts w:ascii="Arial" w:hAnsi="Arial" w:cs="Arial"/>
          <w:color w:val="000000" w:themeColor="text1"/>
        </w:rPr>
        <w:t>o</w:t>
      </w:r>
      <w:r w:rsidRPr="007654FF">
        <w:rPr>
          <w:rStyle w:val="Hyperlink"/>
          <w:rFonts w:ascii="Arial" w:hAnsi="Arial" w:cs="Arial"/>
          <w:color w:val="000000" w:themeColor="text1"/>
        </w:rPr>
        <w:t>fficer.</w:t>
      </w:r>
      <w:r w:rsidR="00805AA0">
        <w:rPr>
          <w:rStyle w:val="Hyperlink"/>
          <w:rFonts w:ascii="Arial" w:hAnsi="Arial" w:cs="Arial"/>
          <w:color w:val="000000" w:themeColor="text1"/>
        </w:rPr>
        <w:t xml:space="preserve"> </w:t>
      </w:r>
      <w:r w:rsidR="00BA2340" w:rsidRPr="007654FF">
        <w:rPr>
          <w:rStyle w:val="Hyperlink"/>
          <w:rFonts w:ascii="Arial" w:hAnsi="Arial" w:cs="Arial"/>
          <w:color w:val="000000" w:themeColor="text1"/>
        </w:rPr>
        <w:t>ITDP work</w:t>
      </w:r>
      <w:r w:rsidR="00EB2EBE" w:rsidRPr="007654FF">
        <w:rPr>
          <w:rStyle w:val="Hyperlink"/>
          <w:rFonts w:ascii="Arial" w:hAnsi="Arial" w:cs="Arial"/>
          <w:color w:val="000000" w:themeColor="text1"/>
        </w:rPr>
        <w:t>s</w:t>
      </w:r>
      <w:r w:rsidR="00BA2340" w:rsidRPr="007654FF">
        <w:rPr>
          <w:rStyle w:val="Hyperlink"/>
          <w:rFonts w:ascii="Arial" w:hAnsi="Arial" w:cs="Arial"/>
          <w:color w:val="000000" w:themeColor="text1"/>
        </w:rPr>
        <w:t xml:space="preserve"> </w:t>
      </w:r>
      <w:r w:rsidR="001F2ABC" w:rsidRPr="007654FF">
        <w:rPr>
          <w:rStyle w:val="Hyperlink"/>
          <w:rFonts w:ascii="Arial" w:hAnsi="Arial" w:cs="Arial"/>
          <w:color w:val="000000" w:themeColor="text1"/>
        </w:rPr>
        <w:t xml:space="preserve">with cities </w:t>
      </w:r>
      <w:r w:rsidR="00BA2340" w:rsidRPr="007654FF">
        <w:rPr>
          <w:rStyle w:val="Hyperlink"/>
          <w:rFonts w:ascii="Arial" w:hAnsi="Arial" w:cs="Arial"/>
          <w:color w:val="000000" w:themeColor="text1"/>
        </w:rPr>
        <w:t xml:space="preserve">around the </w:t>
      </w:r>
      <w:r w:rsidR="00EB2EBE" w:rsidRPr="007654FF">
        <w:rPr>
          <w:rStyle w:val="Hyperlink"/>
          <w:rFonts w:ascii="Arial" w:hAnsi="Arial" w:cs="Arial"/>
          <w:color w:val="000000" w:themeColor="text1"/>
        </w:rPr>
        <w:t>world to</w:t>
      </w:r>
      <w:r w:rsidR="00BA2340" w:rsidRPr="007654FF">
        <w:rPr>
          <w:rStyle w:val="Hyperlink"/>
          <w:rFonts w:ascii="Arial" w:hAnsi="Arial" w:cs="Arial"/>
          <w:color w:val="000000" w:themeColor="text1"/>
        </w:rPr>
        <w:t xml:space="preserve"> design and implement</w:t>
      </w:r>
      <w:r w:rsidR="00EB2EBE" w:rsidRPr="007654FF">
        <w:rPr>
          <w:rStyle w:val="Hyperlink"/>
          <w:rFonts w:ascii="Arial" w:hAnsi="Arial" w:cs="Arial"/>
          <w:color w:val="000000" w:themeColor="text1"/>
        </w:rPr>
        <w:t xml:space="preserve"> </w:t>
      </w:r>
      <w:r w:rsidR="00BA2340" w:rsidRPr="007654FF">
        <w:rPr>
          <w:rStyle w:val="Hyperlink"/>
          <w:rFonts w:ascii="Arial" w:hAnsi="Arial" w:cs="Arial"/>
          <w:color w:val="000000" w:themeColor="text1"/>
        </w:rPr>
        <w:t>transport</w:t>
      </w:r>
      <w:r w:rsidR="001F2ABC" w:rsidRPr="007654FF">
        <w:rPr>
          <w:rStyle w:val="Hyperlink"/>
          <w:rFonts w:ascii="Arial" w:hAnsi="Arial" w:cs="Arial"/>
          <w:color w:val="000000" w:themeColor="text1"/>
        </w:rPr>
        <w:t>ation</w:t>
      </w:r>
      <w:r w:rsidR="00BA2340" w:rsidRPr="007654FF">
        <w:rPr>
          <w:rStyle w:val="Hyperlink"/>
          <w:rFonts w:ascii="Arial" w:hAnsi="Arial" w:cs="Arial"/>
          <w:color w:val="000000" w:themeColor="text1"/>
        </w:rPr>
        <w:t xml:space="preserve"> systems and polic</w:t>
      </w:r>
      <w:r w:rsidR="001F2ABC" w:rsidRPr="007654FF">
        <w:rPr>
          <w:rStyle w:val="Hyperlink"/>
          <w:rFonts w:ascii="Arial" w:hAnsi="Arial" w:cs="Arial"/>
          <w:color w:val="000000" w:themeColor="text1"/>
        </w:rPr>
        <w:t>ies</w:t>
      </w:r>
      <w:r w:rsidR="00BA2340" w:rsidRPr="007654FF">
        <w:rPr>
          <w:rStyle w:val="Hyperlink"/>
          <w:rFonts w:ascii="Arial" w:hAnsi="Arial" w:cs="Arial"/>
          <w:color w:val="000000" w:themeColor="text1"/>
        </w:rPr>
        <w:t xml:space="preserve"> that make cities more livable, equitable and sustainable.</w:t>
      </w:r>
    </w:p>
    <w:p w14:paraId="5B97D2BD" w14:textId="77777777" w:rsidR="00B77646" w:rsidRPr="007654FF" w:rsidRDefault="00B77646" w:rsidP="002422F2">
      <w:pPr>
        <w:spacing w:after="0"/>
        <w:rPr>
          <w:rStyle w:val="Hyperlink"/>
          <w:rFonts w:ascii="Arial" w:hAnsi="Arial" w:cs="Arial"/>
          <w:color w:val="000000" w:themeColor="text1"/>
        </w:rPr>
      </w:pPr>
    </w:p>
    <w:p w14:paraId="6A7C89AE" w14:textId="77777777" w:rsidR="00BA2340" w:rsidRPr="007654FF" w:rsidRDefault="00F57936" w:rsidP="002422F2">
      <w:pPr>
        <w:spacing w:after="0"/>
        <w:rPr>
          <w:rStyle w:val="Hyperlink"/>
          <w:rFonts w:ascii="Arial" w:hAnsi="Arial" w:cs="Arial"/>
          <w:color w:val="000000" w:themeColor="text1"/>
        </w:rPr>
      </w:pPr>
      <w:r w:rsidRPr="007654FF">
        <w:rPr>
          <w:rStyle w:val="Hyperlink"/>
          <w:rFonts w:ascii="Arial" w:hAnsi="Arial" w:cs="Arial"/>
          <w:color w:val="000000" w:themeColor="text1"/>
        </w:rPr>
        <w:t>“Clayton has been a driving force for sustainability throughout his career,” said</w:t>
      </w:r>
      <w:r w:rsidR="00717A07" w:rsidRPr="007654FF">
        <w:rPr>
          <w:rStyle w:val="Hyperlink"/>
          <w:rFonts w:ascii="Arial" w:hAnsi="Arial" w:cs="Arial"/>
          <w:color w:val="000000" w:themeColor="text1"/>
        </w:rPr>
        <w:t xml:space="preserve"> Joe Ryan, ITDP board vice president and chair of the selection committee</w:t>
      </w:r>
      <w:r w:rsidRPr="007654FF">
        <w:rPr>
          <w:rStyle w:val="Hyperlink"/>
          <w:rFonts w:ascii="Arial" w:hAnsi="Arial" w:cs="Arial"/>
          <w:color w:val="000000" w:themeColor="text1"/>
        </w:rPr>
        <w:t>. “</w:t>
      </w:r>
      <w:r w:rsidR="00306F80" w:rsidRPr="007654FF">
        <w:rPr>
          <w:rStyle w:val="Hyperlink"/>
          <w:rFonts w:ascii="Arial" w:hAnsi="Arial" w:cs="Arial"/>
          <w:color w:val="000000" w:themeColor="text1"/>
        </w:rPr>
        <w:t>He</w:t>
      </w:r>
      <w:r w:rsidRPr="007654FF">
        <w:rPr>
          <w:rStyle w:val="Hyperlink"/>
          <w:rFonts w:ascii="Arial" w:hAnsi="Arial" w:cs="Arial"/>
          <w:color w:val="000000" w:themeColor="text1"/>
        </w:rPr>
        <w:t xml:space="preserve"> joins ITDP at a pivotal moment for the organization—which is celebrating 30 years of success—and for the sustainable transport movement. He is a voice for innovative solutions</w:t>
      </w:r>
      <w:r w:rsidR="009E4746" w:rsidRPr="007654FF">
        <w:rPr>
          <w:rStyle w:val="Hyperlink"/>
          <w:rFonts w:ascii="Arial" w:hAnsi="Arial" w:cs="Arial"/>
          <w:color w:val="000000" w:themeColor="text1"/>
        </w:rPr>
        <w:t xml:space="preserve"> at the policy level and on the ground to improve mobility and</w:t>
      </w:r>
      <w:r w:rsidR="00995ED2">
        <w:rPr>
          <w:rStyle w:val="Hyperlink"/>
          <w:rFonts w:ascii="Arial" w:hAnsi="Arial" w:cs="Arial"/>
          <w:color w:val="000000" w:themeColor="text1"/>
        </w:rPr>
        <w:t xml:space="preserve"> overal</w:t>
      </w:r>
      <w:r w:rsidR="00805AA0">
        <w:rPr>
          <w:rStyle w:val="Hyperlink"/>
          <w:rFonts w:ascii="Arial" w:hAnsi="Arial" w:cs="Arial"/>
          <w:color w:val="000000" w:themeColor="text1"/>
        </w:rPr>
        <w:t>l quality of lif</w:t>
      </w:r>
      <w:r w:rsidR="009E4746" w:rsidRPr="007654FF">
        <w:rPr>
          <w:rStyle w:val="Hyperlink"/>
          <w:rFonts w:ascii="Arial" w:hAnsi="Arial" w:cs="Arial"/>
          <w:color w:val="000000" w:themeColor="text1"/>
        </w:rPr>
        <w:t xml:space="preserve">e </w:t>
      </w:r>
      <w:r w:rsidR="00236E45">
        <w:rPr>
          <w:rStyle w:val="Hyperlink"/>
          <w:rFonts w:ascii="Arial" w:hAnsi="Arial" w:cs="Arial"/>
          <w:color w:val="000000" w:themeColor="text1"/>
        </w:rPr>
        <w:t xml:space="preserve">for people </w:t>
      </w:r>
      <w:r w:rsidR="009E4746" w:rsidRPr="007654FF">
        <w:rPr>
          <w:rStyle w:val="Hyperlink"/>
          <w:rFonts w:ascii="Arial" w:hAnsi="Arial" w:cs="Arial"/>
          <w:color w:val="000000" w:themeColor="text1"/>
        </w:rPr>
        <w:t>in</w:t>
      </w:r>
      <w:r w:rsidR="00306F80" w:rsidRPr="007654FF">
        <w:rPr>
          <w:rStyle w:val="Hyperlink"/>
          <w:rFonts w:ascii="Arial" w:hAnsi="Arial" w:cs="Arial"/>
          <w:color w:val="000000" w:themeColor="text1"/>
        </w:rPr>
        <w:t xml:space="preserve"> cities around the world</w:t>
      </w:r>
      <w:r w:rsidRPr="007654FF">
        <w:rPr>
          <w:rStyle w:val="Hyperlink"/>
          <w:rFonts w:ascii="Arial" w:hAnsi="Arial" w:cs="Arial"/>
          <w:color w:val="000000" w:themeColor="text1"/>
        </w:rPr>
        <w:t>.”</w:t>
      </w:r>
    </w:p>
    <w:p w14:paraId="46BABD10" w14:textId="77777777" w:rsidR="00306F80" w:rsidRPr="007654FF" w:rsidRDefault="00306F80" w:rsidP="002422F2">
      <w:pPr>
        <w:spacing w:after="0"/>
        <w:rPr>
          <w:rStyle w:val="Hyperlink"/>
          <w:rFonts w:ascii="Arial" w:hAnsi="Arial" w:cs="Arial"/>
          <w:color w:val="000000" w:themeColor="text1"/>
        </w:rPr>
      </w:pPr>
    </w:p>
    <w:p w14:paraId="04F3FB63" w14:textId="77777777" w:rsidR="00EB2EBE" w:rsidRPr="007654FF" w:rsidRDefault="00EB2EBE" w:rsidP="002422F2">
      <w:pPr>
        <w:spacing w:after="0"/>
        <w:rPr>
          <w:rStyle w:val="Hyperlink"/>
          <w:rFonts w:ascii="Arial" w:hAnsi="Arial" w:cs="Arial"/>
          <w:color w:val="000000" w:themeColor="text1"/>
        </w:rPr>
      </w:pPr>
      <w:r w:rsidRPr="007654FF">
        <w:rPr>
          <w:rStyle w:val="Hyperlink"/>
          <w:rFonts w:ascii="Arial" w:hAnsi="Arial" w:cs="Arial"/>
          <w:color w:val="000000" w:themeColor="text1"/>
        </w:rPr>
        <w:t>He</w:t>
      </w:r>
      <w:r w:rsidR="00311993" w:rsidRPr="007654FF">
        <w:rPr>
          <w:rStyle w:val="Hyperlink"/>
          <w:rFonts w:ascii="Arial" w:hAnsi="Arial" w:cs="Arial"/>
          <w:color w:val="000000" w:themeColor="text1"/>
        </w:rPr>
        <w:t xml:space="preserve"> wi</w:t>
      </w:r>
      <w:r w:rsidRPr="007654FF">
        <w:rPr>
          <w:rStyle w:val="Hyperlink"/>
          <w:rFonts w:ascii="Arial" w:hAnsi="Arial" w:cs="Arial"/>
          <w:color w:val="000000" w:themeColor="text1"/>
        </w:rPr>
        <w:t>ll continue ITDP’s work that has, for the past three decades, improved the quality of life for millions in over 100 cities and in more than 35 countries.</w:t>
      </w:r>
      <w:r w:rsidR="009F1B8E" w:rsidRPr="007654FF">
        <w:rPr>
          <w:rStyle w:val="Hyperlink"/>
          <w:rFonts w:ascii="Arial" w:hAnsi="Arial" w:cs="Arial"/>
          <w:color w:val="000000" w:themeColor="text1"/>
        </w:rPr>
        <w:t xml:space="preserve"> ITDP’s projects have slashed around </w:t>
      </w:r>
      <w:r w:rsidR="004632F1">
        <w:rPr>
          <w:rStyle w:val="Hyperlink"/>
          <w:rFonts w:ascii="Arial" w:hAnsi="Arial" w:cs="Arial"/>
          <w:color w:val="000000" w:themeColor="text1"/>
        </w:rPr>
        <w:t>seven</w:t>
      </w:r>
      <w:r w:rsidR="009F1B8E" w:rsidRPr="007654FF">
        <w:rPr>
          <w:rStyle w:val="Hyperlink"/>
          <w:rFonts w:ascii="Arial" w:hAnsi="Arial" w:cs="Arial"/>
          <w:color w:val="000000" w:themeColor="text1"/>
        </w:rPr>
        <w:t xml:space="preserve"> million tons of carbon dioxide emissions. Since 2004 alone, ITDP has designed and supported 54 bus rapid transit (BRT) corridors that cover 1,033</w:t>
      </w:r>
      <w:r w:rsidR="004632F1">
        <w:rPr>
          <w:rStyle w:val="Hyperlink"/>
          <w:rFonts w:ascii="Arial" w:hAnsi="Arial" w:cs="Arial"/>
          <w:color w:val="000000" w:themeColor="text1"/>
        </w:rPr>
        <w:t xml:space="preserve"> </w:t>
      </w:r>
      <w:r w:rsidR="009F1B8E" w:rsidRPr="007654FF">
        <w:rPr>
          <w:rStyle w:val="Hyperlink"/>
          <w:rFonts w:ascii="Arial" w:hAnsi="Arial" w:cs="Arial"/>
          <w:color w:val="000000" w:themeColor="text1"/>
        </w:rPr>
        <w:t>k</w:t>
      </w:r>
      <w:r w:rsidR="004632F1">
        <w:rPr>
          <w:rStyle w:val="Hyperlink"/>
          <w:rFonts w:ascii="Arial" w:hAnsi="Arial" w:cs="Arial"/>
          <w:color w:val="000000" w:themeColor="text1"/>
        </w:rPr>
        <w:t>ilo</w:t>
      </w:r>
      <w:r w:rsidR="009F1B8E" w:rsidRPr="007654FF">
        <w:rPr>
          <w:rStyle w:val="Hyperlink"/>
          <w:rFonts w:ascii="Arial" w:hAnsi="Arial" w:cs="Arial"/>
          <w:color w:val="000000" w:themeColor="text1"/>
        </w:rPr>
        <w:t>m</w:t>
      </w:r>
      <w:r w:rsidR="004632F1">
        <w:rPr>
          <w:rStyle w:val="Hyperlink"/>
          <w:rFonts w:ascii="Arial" w:hAnsi="Arial" w:cs="Arial"/>
          <w:color w:val="000000" w:themeColor="text1"/>
        </w:rPr>
        <w:t>eters</w:t>
      </w:r>
      <w:r w:rsidR="009F1B8E" w:rsidRPr="007654FF">
        <w:rPr>
          <w:rStyle w:val="Hyperlink"/>
          <w:rFonts w:ascii="Arial" w:hAnsi="Arial" w:cs="Arial"/>
          <w:color w:val="000000" w:themeColor="text1"/>
        </w:rPr>
        <w:t>—the distance between Paris and Berlin.</w:t>
      </w:r>
    </w:p>
    <w:p w14:paraId="1EFFC003" w14:textId="77777777" w:rsidR="00306F80" w:rsidRPr="007654FF" w:rsidRDefault="00306F80" w:rsidP="002422F2">
      <w:pPr>
        <w:spacing w:after="0"/>
        <w:rPr>
          <w:rStyle w:val="Hyperlink"/>
          <w:rFonts w:ascii="Arial" w:hAnsi="Arial" w:cs="Arial"/>
          <w:color w:val="000000" w:themeColor="text1"/>
        </w:rPr>
      </w:pPr>
    </w:p>
    <w:p w14:paraId="5475EBA9" w14:textId="77777777" w:rsidR="00063BB4" w:rsidRDefault="00063BB4" w:rsidP="002422F2">
      <w:pPr>
        <w:spacing w:after="0"/>
        <w:rPr>
          <w:rFonts w:ascii="Arial" w:hAnsi="Arial" w:cs="Arial"/>
          <w:color w:val="000000" w:themeColor="text1"/>
        </w:rPr>
      </w:pPr>
      <w:r w:rsidRPr="007654FF">
        <w:rPr>
          <w:rStyle w:val="Hyperlink"/>
          <w:rFonts w:ascii="Arial" w:hAnsi="Arial" w:cs="Arial"/>
          <w:color w:val="000000" w:themeColor="text1"/>
        </w:rPr>
        <w:t xml:space="preserve">Lane comes to ITDP with two decades of experience in sustainable transport and will bring to the organization a fresh perspective on integrated land use planning, shared mobility and </w:t>
      </w:r>
      <w:r w:rsidR="001B7816">
        <w:rPr>
          <w:rStyle w:val="Hyperlink"/>
          <w:rFonts w:ascii="Arial" w:hAnsi="Arial" w:cs="Arial"/>
          <w:color w:val="000000" w:themeColor="text1"/>
        </w:rPr>
        <w:t>innovative</w:t>
      </w:r>
      <w:r w:rsidRPr="007654FF">
        <w:rPr>
          <w:rStyle w:val="Hyperlink"/>
          <w:rFonts w:ascii="Arial" w:hAnsi="Arial" w:cs="Arial"/>
          <w:color w:val="000000" w:themeColor="text1"/>
        </w:rPr>
        <w:t xml:space="preserve"> tools to help cities improve performance. He will help </w:t>
      </w:r>
      <w:r>
        <w:rPr>
          <w:rStyle w:val="Hyperlink"/>
          <w:rFonts w:ascii="Arial" w:hAnsi="Arial" w:cs="Arial"/>
          <w:color w:val="000000" w:themeColor="text1"/>
        </w:rPr>
        <w:t>I</w:t>
      </w:r>
      <w:r w:rsidRPr="007654FF">
        <w:rPr>
          <w:rStyle w:val="Hyperlink"/>
          <w:rFonts w:ascii="Arial" w:hAnsi="Arial" w:cs="Arial"/>
          <w:color w:val="000000" w:themeColor="text1"/>
        </w:rPr>
        <w:t>T</w:t>
      </w:r>
      <w:r>
        <w:rPr>
          <w:rStyle w:val="Hyperlink"/>
          <w:rFonts w:ascii="Arial" w:hAnsi="Arial" w:cs="Arial"/>
          <w:color w:val="000000" w:themeColor="text1"/>
        </w:rPr>
        <w:t>D</w:t>
      </w:r>
      <w:r w:rsidRPr="007654FF">
        <w:rPr>
          <w:rStyle w:val="Hyperlink"/>
          <w:rFonts w:ascii="Arial" w:hAnsi="Arial" w:cs="Arial"/>
          <w:color w:val="000000" w:themeColor="text1"/>
        </w:rPr>
        <w:t>P implement transportation solutions that reduce greenhouse gas emission and air pollution, while improving urban livability and economic opportunity.</w:t>
      </w:r>
    </w:p>
    <w:p w14:paraId="4ADE918E" w14:textId="77777777" w:rsidR="00063BB4" w:rsidRDefault="00063BB4" w:rsidP="002422F2">
      <w:pPr>
        <w:spacing w:after="0"/>
        <w:rPr>
          <w:rFonts w:ascii="Arial" w:hAnsi="Arial" w:cs="Arial"/>
          <w:color w:val="000000" w:themeColor="text1"/>
        </w:rPr>
      </w:pPr>
    </w:p>
    <w:p w14:paraId="5782C249" w14:textId="77777777" w:rsidR="00306F80" w:rsidRPr="007654FF" w:rsidRDefault="00306F80" w:rsidP="002422F2">
      <w:pPr>
        <w:spacing w:after="0"/>
        <w:rPr>
          <w:rFonts w:ascii="Arial" w:hAnsi="Arial" w:cs="Arial"/>
          <w:color w:val="000000" w:themeColor="text1"/>
        </w:rPr>
      </w:pPr>
      <w:r w:rsidRPr="007654FF">
        <w:rPr>
          <w:rFonts w:ascii="Arial" w:hAnsi="Arial" w:cs="Arial"/>
          <w:color w:val="000000" w:themeColor="text1"/>
        </w:rPr>
        <w:t>"I am honored to join ITDP’s esteemed international team and build on such a rich history of achievements,” said Lane. “ITDP's work with cities around the world shows us that bold progress can be made toward more walkable, bike-friendly, transit-accessible cities. Our challenge is to scale up these solutions and bring them to the tipping point</w:t>
      </w:r>
      <w:r w:rsidR="004632F1">
        <w:rPr>
          <w:rFonts w:ascii="Arial" w:hAnsi="Arial" w:cs="Arial"/>
          <w:color w:val="000000" w:themeColor="text1"/>
        </w:rPr>
        <w:t>—</w:t>
      </w:r>
      <w:r w:rsidRPr="007654FF">
        <w:rPr>
          <w:rFonts w:ascii="Arial" w:hAnsi="Arial" w:cs="Arial"/>
          <w:color w:val="000000" w:themeColor="text1"/>
        </w:rPr>
        <w:t>to move humanity in more equitable, livable, environmentally friendly ways. I am thrilled to help ITDP push the frontier of sustainable transport."</w:t>
      </w:r>
    </w:p>
    <w:p w14:paraId="4E645238" w14:textId="77777777" w:rsidR="001111AF" w:rsidRPr="001111AF" w:rsidRDefault="002422F2" w:rsidP="002422F2">
      <w:pPr>
        <w:widowControl w:val="0"/>
        <w:autoSpaceDE w:val="0"/>
        <w:autoSpaceDN w:val="0"/>
        <w:adjustRightInd w:val="0"/>
        <w:spacing w:after="0"/>
        <w:rPr>
          <w:rStyle w:val="Hyperlink"/>
          <w:rFonts w:ascii="Arial" w:hAnsi="Arial" w:cs="Arial"/>
          <w:color w:val="1A1A1A"/>
        </w:rPr>
      </w:pPr>
      <w:r w:rsidRPr="00035FBE">
        <w:rPr>
          <w:rFonts w:ascii="Arial" w:hAnsi="Arial" w:cs="Arial"/>
          <w:color w:val="1A1A1A"/>
        </w:rPr>
        <w:lastRenderedPageBreak/>
        <w:t xml:space="preserve">Lane takes the reins from </w:t>
      </w:r>
      <w:r w:rsidR="001111AF" w:rsidRPr="00035FBE">
        <w:rPr>
          <w:rFonts w:ascii="Arial" w:hAnsi="Arial" w:cs="Arial"/>
          <w:color w:val="1A1A1A"/>
        </w:rPr>
        <w:t xml:space="preserve">ITDP Interim CEO Heather Thompson, former </w:t>
      </w:r>
      <w:r w:rsidR="004632F1">
        <w:rPr>
          <w:rFonts w:ascii="Arial" w:hAnsi="Arial" w:cs="Arial"/>
          <w:color w:val="1A1A1A"/>
        </w:rPr>
        <w:t>v</w:t>
      </w:r>
      <w:r w:rsidR="004632F1" w:rsidRPr="00035FBE">
        <w:rPr>
          <w:rFonts w:ascii="Arial" w:hAnsi="Arial" w:cs="Arial"/>
          <w:color w:val="1A1A1A"/>
        </w:rPr>
        <w:t xml:space="preserve">ice </w:t>
      </w:r>
      <w:r w:rsidR="004632F1">
        <w:rPr>
          <w:rFonts w:ascii="Arial" w:hAnsi="Arial" w:cs="Arial"/>
          <w:color w:val="1A1A1A"/>
        </w:rPr>
        <w:t>p</w:t>
      </w:r>
      <w:r w:rsidR="004632F1" w:rsidRPr="00035FBE">
        <w:rPr>
          <w:rFonts w:ascii="Arial" w:hAnsi="Arial" w:cs="Arial"/>
          <w:color w:val="1A1A1A"/>
        </w:rPr>
        <w:t xml:space="preserve">resident </w:t>
      </w:r>
      <w:r w:rsidR="001111AF" w:rsidRPr="00035FBE">
        <w:rPr>
          <w:rFonts w:ascii="Arial" w:hAnsi="Arial" w:cs="Arial"/>
          <w:color w:val="1A1A1A"/>
        </w:rPr>
        <w:t xml:space="preserve">and </w:t>
      </w:r>
      <w:r w:rsidR="004632F1">
        <w:rPr>
          <w:rFonts w:ascii="Arial" w:hAnsi="Arial" w:cs="Arial"/>
          <w:color w:val="1A1A1A"/>
        </w:rPr>
        <w:t>c</w:t>
      </w:r>
      <w:r w:rsidR="004632F1" w:rsidRPr="00035FBE">
        <w:rPr>
          <w:rFonts w:ascii="Arial" w:hAnsi="Arial" w:cs="Arial"/>
          <w:color w:val="1A1A1A"/>
        </w:rPr>
        <w:t>o</w:t>
      </w:r>
      <w:r w:rsidR="001111AF" w:rsidRPr="00035FBE">
        <w:rPr>
          <w:rFonts w:ascii="Arial" w:hAnsi="Arial" w:cs="Arial"/>
          <w:color w:val="1A1A1A"/>
        </w:rPr>
        <w:t>-</w:t>
      </w:r>
      <w:r w:rsidR="004632F1">
        <w:rPr>
          <w:rFonts w:ascii="Arial" w:hAnsi="Arial" w:cs="Arial"/>
          <w:color w:val="1A1A1A"/>
        </w:rPr>
        <w:t>f</w:t>
      </w:r>
      <w:r w:rsidR="004632F1" w:rsidRPr="00035FBE">
        <w:rPr>
          <w:rFonts w:ascii="Arial" w:hAnsi="Arial" w:cs="Arial"/>
          <w:color w:val="1A1A1A"/>
        </w:rPr>
        <w:t xml:space="preserve">ounder </w:t>
      </w:r>
      <w:r w:rsidR="001111AF" w:rsidRPr="00035FBE">
        <w:rPr>
          <w:rFonts w:ascii="Arial" w:hAnsi="Arial" w:cs="Arial"/>
          <w:color w:val="1A1A1A"/>
        </w:rPr>
        <w:t xml:space="preserve">of </w:t>
      </w:r>
      <w:proofErr w:type="spellStart"/>
      <w:r w:rsidR="001111AF" w:rsidRPr="00035FBE">
        <w:rPr>
          <w:rFonts w:ascii="Arial" w:hAnsi="Arial" w:cs="Arial"/>
          <w:color w:val="1A1A1A"/>
        </w:rPr>
        <w:t>ClimateWorks</w:t>
      </w:r>
      <w:proofErr w:type="spellEnd"/>
      <w:r w:rsidR="001111AF" w:rsidRPr="00035FBE">
        <w:rPr>
          <w:rFonts w:ascii="Arial" w:hAnsi="Arial" w:cs="Arial"/>
          <w:color w:val="1A1A1A"/>
        </w:rPr>
        <w:t xml:space="preserve"> Foundation, </w:t>
      </w:r>
      <w:r w:rsidRPr="00035FBE">
        <w:rPr>
          <w:rFonts w:ascii="Arial" w:hAnsi="Arial" w:cs="Arial"/>
          <w:color w:val="1A1A1A"/>
        </w:rPr>
        <w:t xml:space="preserve">who </w:t>
      </w:r>
      <w:r w:rsidR="001111AF" w:rsidRPr="00035FBE">
        <w:rPr>
          <w:rFonts w:ascii="Arial" w:hAnsi="Arial" w:cs="Arial"/>
          <w:color w:val="1A1A1A"/>
        </w:rPr>
        <w:t xml:space="preserve">will continue in her role as ITDP </w:t>
      </w:r>
      <w:r w:rsidR="004632F1">
        <w:rPr>
          <w:rFonts w:ascii="Arial" w:hAnsi="Arial" w:cs="Arial"/>
          <w:color w:val="1A1A1A"/>
        </w:rPr>
        <w:t>b</w:t>
      </w:r>
      <w:r w:rsidR="004632F1" w:rsidRPr="00035FBE">
        <w:rPr>
          <w:rFonts w:ascii="Arial" w:hAnsi="Arial" w:cs="Arial"/>
          <w:color w:val="1A1A1A"/>
        </w:rPr>
        <w:t xml:space="preserve">oard </w:t>
      </w:r>
      <w:r w:rsidR="001111AF" w:rsidRPr="00035FBE">
        <w:rPr>
          <w:rFonts w:ascii="Arial" w:hAnsi="Arial" w:cs="Arial"/>
          <w:color w:val="1A1A1A"/>
        </w:rPr>
        <w:t xml:space="preserve">member. “I am excited to work with </w:t>
      </w:r>
      <w:r w:rsidR="00035FBE">
        <w:rPr>
          <w:rFonts w:ascii="Arial" w:hAnsi="Arial" w:cs="Arial"/>
          <w:color w:val="1A1A1A"/>
        </w:rPr>
        <w:t>Clayton</w:t>
      </w:r>
      <w:r w:rsidR="001111AF" w:rsidRPr="00035FBE">
        <w:rPr>
          <w:rFonts w:ascii="Arial" w:hAnsi="Arial" w:cs="Arial"/>
          <w:color w:val="1A1A1A"/>
        </w:rPr>
        <w:t xml:space="preserve"> to build on ITDP’s rich history of accomplishments</w:t>
      </w:r>
      <w:r w:rsidR="00035FBE">
        <w:rPr>
          <w:rFonts w:ascii="Arial" w:hAnsi="Arial" w:cs="Arial"/>
          <w:color w:val="1A1A1A"/>
        </w:rPr>
        <w:t>,</w:t>
      </w:r>
      <w:r w:rsidR="001111AF" w:rsidRPr="00035FBE">
        <w:rPr>
          <w:rFonts w:ascii="Arial" w:hAnsi="Arial" w:cs="Arial"/>
          <w:color w:val="1A1A1A"/>
        </w:rPr>
        <w:t>” said Thompson</w:t>
      </w:r>
      <w:r w:rsidR="00035FBE">
        <w:rPr>
          <w:rFonts w:ascii="Arial" w:hAnsi="Arial" w:cs="Arial"/>
          <w:color w:val="1A1A1A"/>
        </w:rPr>
        <w:t>. “He has the expertise and vision that will help us push the cutting edge of sustainable transport.”</w:t>
      </w:r>
    </w:p>
    <w:p w14:paraId="79B3172A" w14:textId="77777777" w:rsidR="001111AF" w:rsidRDefault="001111AF" w:rsidP="002422F2">
      <w:pPr>
        <w:spacing w:after="0"/>
        <w:rPr>
          <w:rFonts w:ascii="Arial" w:hAnsi="Arial" w:cs="Arial"/>
          <w:color w:val="000000" w:themeColor="text1"/>
        </w:rPr>
      </w:pPr>
    </w:p>
    <w:p w14:paraId="668CAAE1" w14:textId="77777777" w:rsidR="00B77646" w:rsidRPr="007654FF" w:rsidRDefault="00306F80" w:rsidP="002422F2">
      <w:pPr>
        <w:spacing w:after="0"/>
        <w:rPr>
          <w:rFonts w:ascii="Arial" w:hAnsi="Arial" w:cs="Arial"/>
          <w:color w:val="000000" w:themeColor="text1"/>
        </w:rPr>
      </w:pPr>
      <w:r w:rsidRPr="007654FF">
        <w:rPr>
          <w:rFonts w:ascii="Arial" w:hAnsi="Arial" w:cs="Arial"/>
          <w:color w:val="000000" w:themeColor="text1"/>
        </w:rPr>
        <w:t xml:space="preserve">Lane previously served as </w:t>
      </w:r>
      <w:r w:rsidR="00EE4492">
        <w:rPr>
          <w:rFonts w:ascii="Arial" w:hAnsi="Arial" w:cs="Arial"/>
          <w:color w:val="000000" w:themeColor="text1"/>
        </w:rPr>
        <w:t>d</w:t>
      </w:r>
      <w:r w:rsidRPr="007654FF">
        <w:rPr>
          <w:rFonts w:ascii="Arial" w:hAnsi="Arial" w:cs="Arial"/>
          <w:color w:val="000000" w:themeColor="text1"/>
        </w:rPr>
        <w:t xml:space="preserve">eputy </w:t>
      </w:r>
      <w:r w:rsidR="00EE4492">
        <w:rPr>
          <w:rFonts w:ascii="Arial" w:hAnsi="Arial" w:cs="Arial"/>
          <w:color w:val="000000" w:themeColor="text1"/>
        </w:rPr>
        <w:t>d</w:t>
      </w:r>
      <w:r w:rsidRPr="007654FF">
        <w:rPr>
          <w:rFonts w:ascii="Arial" w:hAnsi="Arial" w:cs="Arial"/>
          <w:color w:val="000000" w:themeColor="text1"/>
        </w:rPr>
        <w:t xml:space="preserve">irector of the WRI Ross Center for Sustainable Cities, where he played an instrumental role in establishing the program, and </w:t>
      </w:r>
      <w:r w:rsidR="001B7816">
        <w:rPr>
          <w:rFonts w:ascii="Arial" w:hAnsi="Arial" w:cs="Arial"/>
          <w:color w:val="000000" w:themeColor="text1"/>
        </w:rPr>
        <w:t xml:space="preserve">helped </w:t>
      </w:r>
      <w:r w:rsidRPr="007654FF">
        <w:rPr>
          <w:rFonts w:ascii="Arial" w:hAnsi="Arial" w:cs="Arial"/>
          <w:color w:val="000000" w:themeColor="text1"/>
        </w:rPr>
        <w:t>le</w:t>
      </w:r>
      <w:r w:rsidR="001B7816">
        <w:rPr>
          <w:rFonts w:ascii="Arial" w:hAnsi="Arial" w:cs="Arial"/>
          <w:color w:val="000000" w:themeColor="text1"/>
        </w:rPr>
        <w:t>a</w:t>
      </w:r>
      <w:r w:rsidRPr="007654FF">
        <w:rPr>
          <w:rFonts w:ascii="Arial" w:hAnsi="Arial" w:cs="Arial"/>
          <w:color w:val="000000" w:themeColor="text1"/>
        </w:rPr>
        <w:t xml:space="preserve">d nearly 200 experts in 55 cities of China, India, Brazil, Mexico and Turkey to create more equitable, healthy, </w:t>
      </w:r>
      <w:r w:rsidR="001B7816">
        <w:rPr>
          <w:rFonts w:ascii="Arial" w:hAnsi="Arial" w:cs="Arial"/>
          <w:color w:val="000000" w:themeColor="text1"/>
        </w:rPr>
        <w:t>accessible</w:t>
      </w:r>
      <w:r w:rsidRPr="007654FF">
        <w:rPr>
          <w:rFonts w:ascii="Arial" w:hAnsi="Arial" w:cs="Arial"/>
          <w:color w:val="000000" w:themeColor="text1"/>
        </w:rPr>
        <w:t xml:space="preserve">, climate-friendly cities. An early result of the international </w:t>
      </w:r>
      <w:r w:rsidR="001B7816">
        <w:rPr>
          <w:rFonts w:ascii="Arial" w:hAnsi="Arial" w:cs="Arial"/>
          <w:color w:val="000000" w:themeColor="text1"/>
        </w:rPr>
        <w:t>team</w:t>
      </w:r>
      <w:r w:rsidRPr="007654FF">
        <w:rPr>
          <w:rFonts w:ascii="Arial" w:hAnsi="Arial" w:cs="Arial"/>
          <w:color w:val="000000" w:themeColor="text1"/>
        </w:rPr>
        <w:t xml:space="preserve"> included 70 cities using WRI’s Greenhouse Gas Protocol to measure, report and set targets toward avoiding 77 million tons of CO2 emissions. The program has also catalyzed car-free “</w:t>
      </w:r>
      <w:proofErr w:type="spellStart"/>
      <w:r w:rsidRPr="007654FF">
        <w:rPr>
          <w:rFonts w:ascii="Arial" w:hAnsi="Arial" w:cs="Arial"/>
          <w:color w:val="000000" w:themeColor="text1"/>
        </w:rPr>
        <w:t>Rhaagiri</w:t>
      </w:r>
      <w:proofErr w:type="spellEnd"/>
      <w:r w:rsidRPr="007654FF">
        <w:rPr>
          <w:rFonts w:ascii="Arial" w:hAnsi="Arial" w:cs="Arial"/>
          <w:color w:val="000000" w:themeColor="text1"/>
        </w:rPr>
        <w:t>” Sundays that are shifting public discourse about public space in 30 Indian cities. And Lane's team successfully advised Chengdu’s “low-carbon blueprint</w:t>
      </w:r>
      <w:r w:rsidR="00EE4492">
        <w:rPr>
          <w:rFonts w:ascii="Arial" w:hAnsi="Arial" w:cs="Arial"/>
          <w:color w:val="000000" w:themeColor="text1"/>
        </w:rPr>
        <w:t>,</w:t>
      </w:r>
      <w:r w:rsidRPr="007654FF">
        <w:rPr>
          <w:rFonts w:ascii="Arial" w:hAnsi="Arial" w:cs="Arial"/>
          <w:color w:val="000000" w:themeColor="text1"/>
        </w:rPr>
        <w:t>” which targets doubling public</w:t>
      </w:r>
      <w:r w:rsidR="00EE4492">
        <w:rPr>
          <w:rFonts w:ascii="Arial" w:hAnsi="Arial" w:cs="Arial"/>
          <w:color w:val="000000" w:themeColor="text1"/>
        </w:rPr>
        <w:t xml:space="preserve"> </w:t>
      </w:r>
      <w:r w:rsidRPr="007654FF">
        <w:rPr>
          <w:rFonts w:ascii="Arial" w:hAnsi="Arial" w:cs="Arial"/>
          <w:color w:val="000000" w:themeColor="text1"/>
        </w:rPr>
        <w:t>transit market share and is helping to shape Chinese national guidelines on low-carbon development.</w:t>
      </w:r>
    </w:p>
    <w:p w14:paraId="3D84670F" w14:textId="77777777" w:rsidR="00306F80" w:rsidRPr="007654FF" w:rsidRDefault="00306F80" w:rsidP="002422F2">
      <w:pPr>
        <w:spacing w:after="0"/>
        <w:rPr>
          <w:rStyle w:val="Hyperlink"/>
          <w:rFonts w:ascii="Arial" w:hAnsi="Arial" w:cs="Arial"/>
          <w:color w:val="000000" w:themeColor="text1"/>
        </w:rPr>
      </w:pPr>
    </w:p>
    <w:p w14:paraId="1B7284D1" w14:textId="77777777" w:rsidR="001C3DCE" w:rsidRPr="007654FF" w:rsidRDefault="009F1B8E" w:rsidP="002422F2">
      <w:pPr>
        <w:spacing w:after="0"/>
        <w:rPr>
          <w:rStyle w:val="Hyperlink"/>
          <w:rFonts w:ascii="Arial" w:hAnsi="Arial" w:cs="Arial"/>
          <w:color w:val="000000" w:themeColor="text1"/>
        </w:rPr>
      </w:pPr>
      <w:r w:rsidRPr="007654FF">
        <w:rPr>
          <w:rStyle w:val="Hyperlink"/>
          <w:rFonts w:ascii="Arial" w:hAnsi="Arial" w:cs="Arial"/>
          <w:color w:val="000000" w:themeColor="text1"/>
        </w:rPr>
        <w:t xml:space="preserve">Lane </w:t>
      </w:r>
      <w:r w:rsidR="00311993" w:rsidRPr="007654FF">
        <w:rPr>
          <w:rStyle w:val="Hyperlink"/>
          <w:rFonts w:ascii="Arial" w:hAnsi="Arial" w:cs="Arial"/>
          <w:color w:val="000000" w:themeColor="text1"/>
        </w:rPr>
        <w:t>also</w:t>
      </w:r>
      <w:r w:rsidR="001C3DCE" w:rsidRPr="007654FF">
        <w:rPr>
          <w:rStyle w:val="Hyperlink"/>
          <w:rFonts w:ascii="Arial" w:hAnsi="Arial" w:cs="Arial"/>
          <w:color w:val="000000" w:themeColor="text1"/>
        </w:rPr>
        <w:t xml:space="preserve"> co-founded </w:t>
      </w:r>
      <w:proofErr w:type="spellStart"/>
      <w:r w:rsidR="001C3DCE" w:rsidRPr="007654FF">
        <w:rPr>
          <w:rStyle w:val="Hyperlink"/>
          <w:rFonts w:ascii="Arial" w:hAnsi="Arial" w:cs="Arial"/>
          <w:color w:val="000000" w:themeColor="text1"/>
        </w:rPr>
        <w:t>PhillyCarShare</w:t>
      </w:r>
      <w:proofErr w:type="spellEnd"/>
      <w:r w:rsidR="001C3DCE" w:rsidRPr="007654FF">
        <w:rPr>
          <w:rStyle w:val="Hyperlink"/>
          <w:rFonts w:ascii="Arial" w:hAnsi="Arial" w:cs="Arial"/>
          <w:color w:val="000000" w:themeColor="text1"/>
        </w:rPr>
        <w:t xml:space="preserve"> and grew it to become the world’s largest regional car-sharing organization, serving 50,000 members with nearly 500 vehicles. The path-breaking initiative displaced approximately 20,000 cars, reduced driving by 50 million miles, and avoided 46,000 tons of CO2 emissions. </w:t>
      </w:r>
      <w:proofErr w:type="spellStart"/>
      <w:r w:rsidR="001C3DCE" w:rsidRPr="007654FF">
        <w:rPr>
          <w:rStyle w:val="Hyperlink"/>
          <w:rFonts w:ascii="Arial" w:hAnsi="Arial" w:cs="Arial"/>
          <w:color w:val="000000" w:themeColor="text1"/>
        </w:rPr>
        <w:t>PhillyCarShare</w:t>
      </w:r>
      <w:proofErr w:type="spellEnd"/>
      <w:r w:rsidR="001C3DCE" w:rsidRPr="007654FF">
        <w:rPr>
          <w:rStyle w:val="Hyperlink"/>
          <w:rFonts w:ascii="Arial" w:hAnsi="Arial" w:cs="Arial"/>
          <w:color w:val="000000" w:themeColor="text1"/>
        </w:rPr>
        <w:t xml:space="preserve"> won numerous accolades including Nonprofit of the Year, Best Places to Work, and EPA’s prestigious Environmental Achievement Award. </w:t>
      </w:r>
    </w:p>
    <w:p w14:paraId="135DFBA7" w14:textId="77777777" w:rsidR="00B77646" w:rsidRPr="007654FF" w:rsidRDefault="00B77646" w:rsidP="002422F2">
      <w:pPr>
        <w:spacing w:after="0"/>
        <w:rPr>
          <w:rStyle w:val="Hyperlink"/>
          <w:rFonts w:ascii="Arial" w:hAnsi="Arial" w:cs="Arial"/>
          <w:color w:val="000000" w:themeColor="text1"/>
        </w:rPr>
      </w:pPr>
    </w:p>
    <w:p w14:paraId="178BF236" w14:textId="77777777" w:rsidR="001C3DCE" w:rsidRDefault="00311993" w:rsidP="002422F2">
      <w:pPr>
        <w:spacing w:after="0"/>
        <w:rPr>
          <w:rStyle w:val="Hyperlink"/>
          <w:rFonts w:ascii="Arial" w:hAnsi="Arial" w:cs="Arial"/>
          <w:color w:val="000000" w:themeColor="text1"/>
        </w:rPr>
      </w:pPr>
      <w:r w:rsidRPr="007654FF">
        <w:rPr>
          <w:rStyle w:val="Hyperlink"/>
          <w:rFonts w:ascii="Arial" w:hAnsi="Arial" w:cs="Arial"/>
          <w:color w:val="000000" w:themeColor="text1"/>
        </w:rPr>
        <w:t>Lane</w:t>
      </w:r>
      <w:r w:rsidR="001C3DCE" w:rsidRPr="007654FF">
        <w:rPr>
          <w:rStyle w:val="Hyperlink"/>
          <w:rFonts w:ascii="Arial" w:hAnsi="Arial" w:cs="Arial"/>
          <w:color w:val="000000" w:themeColor="text1"/>
        </w:rPr>
        <w:t xml:space="preserve"> began his career at Parsons Brinckerhoff (PB) as a professional associate and lead planner. He holds </w:t>
      </w:r>
      <w:r w:rsidR="00431366">
        <w:rPr>
          <w:rStyle w:val="Hyperlink"/>
          <w:rFonts w:ascii="Arial" w:hAnsi="Arial" w:cs="Arial"/>
          <w:color w:val="000000" w:themeColor="text1"/>
        </w:rPr>
        <w:t>a</w:t>
      </w:r>
      <w:r w:rsidR="001C3DCE" w:rsidRPr="007654FF">
        <w:rPr>
          <w:rStyle w:val="Hyperlink"/>
          <w:rFonts w:ascii="Arial" w:hAnsi="Arial" w:cs="Arial"/>
          <w:color w:val="000000" w:themeColor="text1"/>
        </w:rPr>
        <w:t xml:space="preserve"> bachelor’s degree from the Univer</w:t>
      </w:r>
      <w:r w:rsidR="001B7816">
        <w:rPr>
          <w:rStyle w:val="Hyperlink"/>
          <w:rFonts w:ascii="Arial" w:hAnsi="Arial" w:cs="Arial"/>
          <w:color w:val="000000" w:themeColor="text1"/>
        </w:rPr>
        <w:t xml:space="preserve">sity of Pennsylvania, and </w:t>
      </w:r>
      <w:r w:rsidR="00431366">
        <w:rPr>
          <w:rStyle w:val="Hyperlink"/>
          <w:rFonts w:ascii="Arial" w:hAnsi="Arial" w:cs="Arial"/>
          <w:color w:val="000000" w:themeColor="text1"/>
        </w:rPr>
        <w:t>master</w:t>
      </w:r>
      <w:r w:rsidR="00EE4492">
        <w:rPr>
          <w:rStyle w:val="Hyperlink"/>
          <w:rFonts w:ascii="Arial" w:hAnsi="Arial" w:cs="Arial"/>
          <w:color w:val="000000" w:themeColor="text1"/>
        </w:rPr>
        <w:t>’</w:t>
      </w:r>
      <w:r w:rsidR="00431366">
        <w:rPr>
          <w:rStyle w:val="Hyperlink"/>
          <w:rFonts w:ascii="Arial" w:hAnsi="Arial" w:cs="Arial"/>
          <w:color w:val="000000" w:themeColor="text1"/>
        </w:rPr>
        <w:t>s</w:t>
      </w:r>
      <w:r w:rsidR="001C3DCE" w:rsidRPr="007654FF">
        <w:rPr>
          <w:rStyle w:val="Hyperlink"/>
          <w:rFonts w:ascii="Arial" w:hAnsi="Arial" w:cs="Arial"/>
          <w:color w:val="000000" w:themeColor="text1"/>
        </w:rPr>
        <w:t xml:space="preserve"> </w:t>
      </w:r>
      <w:r w:rsidR="001B7816">
        <w:rPr>
          <w:rStyle w:val="Hyperlink"/>
          <w:rFonts w:ascii="Arial" w:hAnsi="Arial" w:cs="Arial"/>
          <w:color w:val="000000" w:themeColor="text1"/>
        </w:rPr>
        <w:t xml:space="preserve">degrees </w:t>
      </w:r>
      <w:r w:rsidR="00431366">
        <w:rPr>
          <w:rStyle w:val="Hyperlink"/>
          <w:rFonts w:ascii="Arial" w:hAnsi="Arial" w:cs="Arial"/>
          <w:color w:val="000000" w:themeColor="text1"/>
        </w:rPr>
        <w:t>in both transportation and city planning</w:t>
      </w:r>
      <w:r w:rsidRPr="007654FF">
        <w:rPr>
          <w:rStyle w:val="Hyperlink"/>
          <w:rFonts w:ascii="Arial" w:hAnsi="Arial" w:cs="Arial"/>
          <w:color w:val="000000" w:themeColor="text1"/>
        </w:rPr>
        <w:t xml:space="preserve"> </w:t>
      </w:r>
      <w:r w:rsidR="00431366">
        <w:rPr>
          <w:rStyle w:val="Hyperlink"/>
          <w:rFonts w:ascii="Arial" w:hAnsi="Arial" w:cs="Arial"/>
          <w:color w:val="000000" w:themeColor="text1"/>
        </w:rPr>
        <w:t xml:space="preserve">with an emphasis on international development from </w:t>
      </w:r>
      <w:r w:rsidRPr="007654FF">
        <w:rPr>
          <w:rStyle w:val="Hyperlink"/>
          <w:rFonts w:ascii="Arial" w:hAnsi="Arial" w:cs="Arial"/>
          <w:color w:val="000000" w:themeColor="text1"/>
        </w:rPr>
        <w:t>Massachusetts Institute of Technology (</w:t>
      </w:r>
      <w:r w:rsidR="001C3DCE" w:rsidRPr="007654FF">
        <w:rPr>
          <w:rStyle w:val="Hyperlink"/>
          <w:rFonts w:ascii="Arial" w:hAnsi="Arial" w:cs="Arial"/>
          <w:color w:val="000000" w:themeColor="text1"/>
        </w:rPr>
        <w:t>MIT</w:t>
      </w:r>
      <w:r w:rsidRPr="007654FF">
        <w:rPr>
          <w:rStyle w:val="Hyperlink"/>
          <w:rFonts w:ascii="Arial" w:hAnsi="Arial" w:cs="Arial"/>
          <w:color w:val="000000" w:themeColor="text1"/>
        </w:rPr>
        <w:t>)</w:t>
      </w:r>
      <w:r w:rsidR="001C3DCE" w:rsidRPr="007654FF">
        <w:rPr>
          <w:rStyle w:val="Hyperlink"/>
          <w:rFonts w:ascii="Arial" w:hAnsi="Arial" w:cs="Arial"/>
          <w:color w:val="000000" w:themeColor="text1"/>
        </w:rPr>
        <w:t xml:space="preserve">. </w:t>
      </w:r>
    </w:p>
    <w:p w14:paraId="6ED7D276" w14:textId="77777777" w:rsidR="001111AF" w:rsidRPr="007654FF" w:rsidRDefault="001111AF" w:rsidP="002422F2">
      <w:pPr>
        <w:spacing w:after="0"/>
        <w:rPr>
          <w:rFonts w:ascii="Arial" w:hAnsi="Arial" w:cs="Arial"/>
          <w:color w:val="000000" w:themeColor="text1"/>
        </w:rPr>
      </w:pPr>
    </w:p>
    <w:p w14:paraId="68B1F8B1" w14:textId="77777777" w:rsidR="0026605E" w:rsidRPr="007654FF" w:rsidRDefault="0026605E" w:rsidP="002422F2">
      <w:pPr>
        <w:spacing w:after="0"/>
        <w:jc w:val="center"/>
        <w:rPr>
          <w:rFonts w:ascii="Arial" w:hAnsi="Arial" w:cs="Arial"/>
          <w:color w:val="000000" w:themeColor="text1"/>
        </w:rPr>
      </w:pPr>
      <w:r w:rsidRPr="007654FF">
        <w:rPr>
          <w:rFonts w:ascii="Arial" w:hAnsi="Arial" w:cs="Arial"/>
          <w:color w:val="000000" w:themeColor="text1"/>
        </w:rPr>
        <w:t># # #</w:t>
      </w:r>
    </w:p>
    <w:p w14:paraId="0E9E9A03" w14:textId="77777777" w:rsidR="0026605E" w:rsidRPr="007654FF" w:rsidRDefault="0026605E" w:rsidP="002422F2">
      <w:pPr>
        <w:spacing w:after="0"/>
        <w:rPr>
          <w:rFonts w:ascii="Arial" w:hAnsi="Arial" w:cs="Arial"/>
          <w:color w:val="000000" w:themeColor="text1"/>
        </w:rPr>
      </w:pPr>
    </w:p>
    <w:p w14:paraId="7587144B" w14:textId="77777777" w:rsidR="001B7816" w:rsidRPr="007654FF" w:rsidRDefault="0026605E" w:rsidP="002422F2">
      <w:pPr>
        <w:spacing w:after="0"/>
        <w:rPr>
          <w:rFonts w:ascii="Arial" w:hAnsi="Arial" w:cs="Arial"/>
          <w:color w:val="000000" w:themeColor="text1"/>
        </w:rPr>
      </w:pPr>
      <w:r w:rsidRPr="007654FF">
        <w:rPr>
          <w:rFonts w:ascii="Arial" w:hAnsi="Arial" w:cs="Arial"/>
          <w:color w:val="000000" w:themeColor="text1"/>
        </w:rPr>
        <w:t xml:space="preserve">The Institute for Transportation and Development Policy (ITDP) is a global nonprofit that helps cities design and implement high-quality transit systems to make communities more livable, competitive and sustainable. ITDP works with cities worldwide to bring about transport solutions that cut greenhouse gas emissions, reduce poverty, and improve the quality of urban life. Please visit </w:t>
      </w:r>
      <w:hyperlink r:id="rId9" w:history="1">
        <w:r w:rsidRPr="007654FF">
          <w:rPr>
            <w:rStyle w:val="Hyperlink"/>
            <w:rFonts w:ascii="Arial" w:eastAsia="Calibri" w:hAnsi="Arial" w:cs="Arial"/>
            <w:color w:val="000000" w:themeColor="text1"/>
            <w:u w:val="single"/>
          </w:rPr>
          <w:t>www.itdp.org</w:t>
        </w:r>
      </w:hyperlink>
      <w:r w:rsidRPr="007654FF">
        <w:rPr>
          <w:rFonts w:ascii="Arial" w:hAnsi="Arial" w:cs="Arial"/>
          <w:color w:val="000000" w:themeColor="text1"/>
        </w:rPr>
        <w:t xml:space="preserve"> for more information.</w:t>
      </w:r>
    </w:p>
    <w:sectPr w:rsidR="001B7816" w:rsidRPr="007654FF" w:rsidSect="005C03E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ACB22" w14:textId="77777777" w:rsidR="00841E18" w:rsidRDefault="00841E18" w:rsidP="00A00C59">
      <w:pPr>
        <w:spacing w:after="0" w:line="240" w:lineRule="auto"/>
      </w:pPr>
      <w:r>
        <w:separator/>
      </w:r>
    </w:p>
  </w:endnote>
  <w:endnote w:type="continuationSeparator" w:id="0">
    <w:p w14:paraId="7FBA7BA4" w14:textId="77777777" w:rsidR="00841E18" w:rsidRDefault="00841E18" w:rsidP="00A0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075A9" w14:textId="77777777" w:rsidR="00D57D18" w:rsidRDefault="00D57D18">
    <w:pPr>
      <w:pStyle w:val="Footer"/>
      <w:jc w:val="center"/>
    </w:pPr>
    <w:r>
      <w:fldChar w:fldCharType="begin"/>
    </w:r>
    <w:r>
      <w:instrText xml:space="preserve"> PAGE   \* MERGEFORMAT </w:instrText>
    </w:r>
    <w:r>
      <w:fldChar w:fldCharType="separate"/>
    </w:r>
    <w:r w:rsidR="00D97C28">
      <w:rPr>
        <w:noProof/>
      </w:rPr>
      <w:t>1</w:t>
    </w:r>
    <w:r>
      <w:rPr>
        <w:noProof/>
      </w:rPr>
      <w:fldChar w:fldCharType="end"/>
    </w:r>
  </w:p>
  <w:p w14:paraId="5CBEB221" w14:textId="77777777" w:rsidR="00D57D18" w:rsidRDefault="00D57D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360BE" w14:textId="77777777" w:rsidR="00841E18" w:rsidRDefault="00841E18" w:rsidP="00A00C59">
      <w:pPr>
        <w:spacing w:after="0" w:line="240" w:lineRule="auto"/>
      </w:pPr>
      <w:r>
        <w:separator/>
      </w:r>
    </w:p>
  </w:footnote>
  <w:footnote w:type="continuationSeparator" w:id="0">
    <w:p w14:paraId="59C4D14F" w14:textId="77777777" w:rsidR="00841E18" w:rsidRDefault="00841E18" w:rsidP="00A00C5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26501"/>
    <w:multiLevelType w:val="hybridMultilevel"/>
    <w:tmpl w:val="56402AFE"/>
    <w:lvl w:ilvl="0" w:tplc="B4B059D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34E23"/>
    <w:multiLevelType w:val="hybridMultilevel"/>
    <w:tmpl w:val="2FB0E0A0"/>
    <w:lvl w:ilvl="0" w:tplc="FD8EDDF2">
      <w:start w:val="7"/>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64612"/>
    <w:multiLevelType w:val="hybridMultilevel"/>
    <w:tmpl w:val="E9CCD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7651E5"/>
    <w:multiLevelType w:val="hybridMultilevel"/>
    <w:tmpl w:val="F4BC8894"/>
    <w:lvl w:ilvl="0" w:tplc="B3AC663E">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95551F"/>
    <w:multiLevelType w:val="hybridMultilevel"/>
    <w:tmpl w:val="E29C3EC8"/>
    <w:lvl w:ilvl="0" w:tplc="0E506C0E">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4A14288"/>
    <w:multiLevelType w:val="hybridMultilevel"/>
    <w:tmpl w:val="5846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1D5"/>
    <w:rsid w:val="0002038C"/>
    <w:rsid w:val="00030AC5"/>
    <w:rsid w:val="000330AB"/>
    <w:rsid w:val="00033B77"/>
    <w:rsid w:val="00035FBE"/>
    <w:rsid w:val="000367CB"/>
    <w:rsid w:val="00037E33"/>
    <w:rsid w:val="000463FD"/>
    <w:rsid w:val="00050B1A"/>
    <w:rsid w:val="00050DF7"/>
    <w:rsid w:val="00063BB4"/>
    <w:rsid w:val="000730B4"/>
    <w:rsid w:val="00083E50"/>
    <w:rsid w:val="0009386E"/>
    <w:rsid w:val="00097664"/>
    <w:rsid w:val="000978B1"/>
    <w:rsid w:val="000B0857"/>
    <w:rsid w:val="000B3B9B"/>
    <w:rsid w:val="000C3F91"/>
    <w:rsid w:val="000D7956"/>
    <w:rsid w:val="00103C5A"/>
    <w:rsid w:val="00104A3E"/>
    <w:rsid w:val="001111AF"/>
    <w:rsid w:val="00117F0E"/>
    <w:rsid w:val="00130620"/>
    <w:rsid w:val="00134A09"/>
    <w:rsid w:val="00143E4D"/>
    <w:rsid w:val="0016241B"/>
    <w:rsid w:val="00171202"/>
    <w:rsid w:val="00180DA4"/>
    <w:rsid w:val="0018287C"/>
    <w:rsid w:val="0018588E"/>
    <w:rsid w:val="00187032"/>
    <w:rsid w:val="001955E8"/>
    <w:rsid w:val="00197C58"/>
    <w:rsid w:val="001A07BB"/>
    <w:rsid w:val="001B7816"/>
    <w:rsid w:val="001C3DCE"/>
    <w:rsid w:val="001C5387"/>
    <w:rsid w:val="001C7B7C"/>
    <w:rsid w:val="001F2ABC"/>
    <w:rsid w:val="001F68B9"/>
    <w:rsid w:val="00230266"/>
    <w:rsid w:val="00236E45"/>
    <w:rsid w:val="002422F2"/>
    <w:rsid w:val="00243FBB"/>
    <w:rsid w:val="002454C4"/>
    <w:rsid w:val="00252E32"/>
    <w:rsid w:val="00253D32"/>
    <w:rsid w:val="00261B51"/>
    <w:rsid w:val="0026605E"/>
    <w:rsid w:val="00270F66"/>
    <w:rsid w:val="00272774"/>
    <w:rsid w:val="00291476"/>
    <w:rsid w:val="002940D4"/>
    <w:rsid w:val="002B2083"/>
    <w:rsid w:val="002B304F"/>
    <w:rsid w:val="002B5950"/>
    <w:rsid w:val="002F21AC"/>
    <w:rsid w:val="00306F80"/>
    <w:rsid w:val="00311514"/>
    <w:rsid w:val="00311993"/>
    <w:rsid w:val="00320B65"/>
    <w:rsid w:val="003252E5"/>
    <w:rsid w:val="0033759F"/>
    <w:rsid w:val="00360B33"/>
    <w:rsid w:val="00364F31"/>
    <w:rsid w:val="003A09B8"/>
    <w:rsid w:val="003C428F"/>
    <w:rsid w:val="003C7698"/>
    <w:rsid w:val="003D0FEA"/>
    <w:rsid w:val="003D3C57"/>
    <w:rsid w:val="00407766"/>
    <w:rsid w:val="004202EC"/>
    <w:rsid w:val="00431366"/>
    <w:rsid w:val="00442701"/>
    <w:rsid w:val="004632F1"/>
    <w:rsid w:val="00493A67"/>
    <w:rsid w:val="004B512E"/>
    <w:rsid w:val="004B61D5"/>
    <w:rsid w:val="004C5A67"/>
    <w:rsid w:val="004D3BE4"/>
    <w:rsid w:val="004D3D31"/>
    <w:rsid w:val="004E47DE"/>
    <w:rsid w:val="0051789E"/>
    <w:rsid w:val="00534C8C"/>
    <w:rsid w:val="00536D1C"/>
    <w:rsid w:val="0055130C"/>
    <w:rsid w:val="00561347"/>
    <w:rsid w:val="00562CE4"/>
    <w:rsid w:val="00564570"/>
    <w:rsid w:val="00570632"/>
    <w:rsid w:val="005765CB"/>
    <w:rsid w:val="0058546C"/>
    <w:rsid w:val="005B5A35"/>
    <w:rsid w:val="005C03E1"/>
    <w:rsid w:val="005C0A50"/>
    <w:rsid w:val="005C30A3"/>
    <w:rsid w:val="005C5923"/>
    <w:rsid w:val="005F52BF"/>
    <w:rsid w:val="00600F0E"/>
    <w:rsid w:val="00641A4B"/>
    <w:rsid w:val="0064319D"/>
    <w:rsid w:val="00651B06"/>
    <w:rsid w:val="00656186"/>
    <w:rsid w:val="00662CBA"/>
    <w:rsid w:val="006668E9"/>
    <w:rsid w:val="00684D43"/>
    <w:rsid w:val="006A7D8F"/>
    <w:rsid w:val="006B6427"/>
    <w:rsid w:val="006E0D94"/>
    <w:rsid w:val="007166DC"/>
    <w:rsid w:val="00717A07"/>
    <w:rsid w:val="00725F95"/>
    <w:rsid w:val="00734CA2"/>
    <w:rsid w:val="007654FF"/>
    <w:rsid w:val="007919B1"/>
    <w:rsid w:val="00794A5C"/>
    <w:rsid w:val="007A4E8A"/>
    <w:rsid w:val="007B45D2"/>
    <w:rsid w:val="007B5BCC"/>
    <w:rsid w:val="007F2948"/>
    <w:rsid w:val="00803973"/>
    <w:rsid w:val="00805AA0"/>
    <w:rsid w:val="00806CD8"/>
    <w:rsid w:val="00841E18"/>
    <w:rsid w:val="00874B1B"/>
    <w:rsid w:val="0087728D"/>
    <w:rsid w:val="008867D8"/>
    <w:rsid w:val="008921A0"/>
    <w:rsid w:val="008A04AC"/>
    <w:rsid w:val="008C1CD5"/>
    <w:rsid w:val="008C6B33"/>
    <w:rsid w:val="00926E6A"/>
    <w:rsid w:val="009906F0"/>
    <w:rsid w:val="00995ED2"/>
    <w:rsid w:val="009B48BC"/>
    <w:rsid w:val="009B4D8D"/>
    <w:rsid w:val="009D3B08"/>
    <w:rsid w:val="009E0FF3"/>
    <w:rsid w:val="009E2D70"/>
    <w:rsid w:val="009E4746"/>
    <w:rsid w:val="009E5A6A"/>
    <w:rsid w:val="009F1B8E"/>
    <w:rsid w:val="00A00C59"/>
    <w:rsid w:val="00A20A25"/>
    <w:rsid w:val="00AA7F00"/>
    <w:rsid w:val="00AC030E"/>
    <w:rsid w:val="00AC5D19"/>
    <w:rsid w:val="00AD7FC6"/>
    <w:rsid w:val="00AF29B3"/>
    <w:rsid w:val="00AF4901"/>
    <w:rsid w:val="00B50618"/>
    <w:rsid w:val="00B77646"/>
    <w:rsid w:val="00BA2340"/>
    <w:rsid w:val="00BB48F0"/>
    <w:rsid w:val="00BD5F35"/>
    <w:rsid w:val="00BD70F6"/>
    <w:rsid w:val="00BD7BAE"/>
    <w:rsid w:val="00BE4477"/>
    <w:rsid w:val="00BF19A2"/>
    <w:rsid w:val="00C10374"/>
    <w:rsid w:val="00C30455"/>
    <w:rsid w:val="00C4001F"/>
    <w:rsid w:val="00C82200"/>
    <w:rsid w:val="00C83903"/>
    <w:rsid w:val="00CA7CCC"/>
    <w:rsid w:val="00CB2C0A"/>
    <w:rsid w:val="00CC0976"/>
    <w:rsid w:val="00CC1BE9"/>
    <w:rsid w:val="00CF2F81"/>
    <w:rsid w:val="00CF3DDC"/>
    <w:rsid w:val="00D33D59"/>
    <w:rsid w:val="00D57D18"/>
    <w:rsid w:val="00D74EC1"/>
    <w:rsid w:val="00D879B7"/>
    <w:rsid w:val="00D93907"/>
    <w:rsid w:val="00D95DDE"/>
    <w:rsid w:val="00D97C28"/>
    <w:rsid w:val="00DC4F9F"/>
    <w:rsid w:val="00DD228C"/>
    <w:rsid w:val="00DE686D"/>
    <w:rsid w:val="00DF3DB4"/>
    <w:rsid w:val="00E127B7"/>
    <w:rsid w:val="00E17D87"/>
    <w:rsid w:val="00E2041C"/>
    <w:rsid w:val="00E3092E"/>
    <w:rsid w:val="00E31F23"/>
    <w:rsid w:val="00E323BE"/>
    <w:rsid w:val="00E40556"/>
    <w:rsid w:val="00E42F2D"/>
    <w:rsid w:val="00E44D5B"/>
    <w:rsid w:val="00E84580"/>
    <w:rsid w:val="00E87E60"/>
    <w:rsid w:val="00EB2EBE"/>
    <w:rsid w:val="00EB475D"/>
    <w:rsid w:val="00EB75BD"/>
    <w:rsid w:val="00EE4492"/>
    <w:rsid w:val="00F058D0"/>
    <w:rsid w:val="00F15C29"/>
    <w:rsid w:val="00F32703"/>
    <w:rsid w:val="00F57936"/>
    <w:rsid w:val="00F716BC"/>
    <w:rsid w:val="00F80688"/>
    <w:rsid w:val="00F918E3"/>
    <w:rsid w:val="00FA41DC"/>
    <w:rsid w:val="00FC4DC1"/>
    <w:rsid w:val="00FC53DB"/>
    <w:rsid w:val="00FC5D47"/>
    <w:rsid w:val="00FF3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4670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2B304F"/>
    <w:rPr>
      <w:sz w:val="22"/>
      <w:szCs w:val="22"/>
    </w:rPr>
  </w:style>
  <w:style w:type="character" w:styleId="Hyperlink">
    <w:name w:val="Hyperlink"/>
    <w:uiPriority w:val="99"/>
    <w:unhideWhenUsed/>
    <w:rsid w:val="002F21AC"/>
    <w:rPr>
      <w:strike w:val="0"/>
      <w:dstrike w:val="0"/>
      <w:color w:val="979F3C"/>
      <w:u w:val="none"/>
      <w:effect w:val="none"/>
    </w:rPr>
  </w:style>
  <w:style w:type="character" w:styleId="Emphasis">
    <w:name w:val="Emphasis"/>
    <w:uiPriority w:val="20"/>
    <w:qFormat/>
    <w:rsid w:val="00143E4D"/>
    <w:rPr>
      <w:b/>
      <w:bCs/>
      <w:i w:val="0"/>
      <w:iCs w:val="0"/>
    </w:rPr>
  </w:style>
  <w:style w:type="character" w:customStyle="1" w:styleId="st1">
    <w:name w:val="st1"/>
    <w:basedOn w:val="DefaultParagraphFont"/>
    <w:rsid w:val="00143E4D"/>
  </w:style>
  <w:style w:type="character" w:styleId="FollowedHyperlink">
    <w:name w:val="FollowedHyperlink"/>
    <w:uiPriority w:val="99"/>
    <w:semiHidden/>
    <w:unhideWhenUsed/>
    <w:rsid w:val="0033759F"/>
    <w:rPr>
      <w:color w:val="800080"/>
      <w:u w:val="single"/>
    </w:rPr>
  </w:style>
  <w:style w:type="paragraph" w:styleId="Header">
    <w:name w:val="header"/>
    <w:basedOn w:val="Normal"/>
    <w:link w:val="HeaderChar"/>
    <w:uiPriority w:val="99"/>
    <w:unhideWhenUsed/>
    <w:rsid w:val="00A00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C59"/>
  </w:style>
  <w:style w:type="paragraph" w:styleId="Footer">
    <w:name w:val="footer"/>
    <w:basedOn w:val="Normal"/>
    <w:link w:val="FooterChar"/>
    <w:uiPriority w:val="99"/>
    <w:unhideWhenUsed/>
    <w:rsid w:val="00A00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C59"/>
  </w:style>
  <w:style w:type="character" w:styleId="CommentReference">
    <w:name w:val="annotation reference"/>
    <w:uiPriority w:val="99"/>
    <w:semiHidden/>
    <w:unhideWhenUsed/>
    <w:rsid w:val="0018588E"/>
    <w:rPr>
      <w:sz w:val="16"/>
      <w:szCs w:val="16"/>
    </w:rPr>
  </w:style>
  <w:style w:type="paragraph" w:styleId="CommentText">
    <w:name w:val="annotation text"/>
    <w:basedOn w:val="Normal"/>
    <w:link w:val="CommentTextChar"/>
    <w:uiPriority w:val="99"/>
    <w:semiHidden/>
    <w:unhideWhenUsed/>
    <w:rsid w:val="0018588E"/>
    <w:pPr>
      <w:spacing w:line="240" w:lineRule="auto"/>
    </w:pPr>
    <w:rPr>
      <w:sz w:val="20"/>
      <w:szCs w:val="20"/>
    </w:rPr>
  </w:style>
  <w:style w:type="character" w:customStyle="1" w:styleId="CommentTextChar">
    <w:name w:val="Comment Text Char"/>
    <w:link w:val="CommentText"/>
    <w:uiPriority w:val="99"/>
    <w:semiHidden/>
    <w:rsid w:val="0018588E"/>
    <w:rPr>
      <w:sz w:val="20"/>
      <w:szCs w:val="20"/>
    </w:rPr>
  </w:style>
  <w:style w:type="paragraph" w:styleId="CommentSubject">
    <w:name w:val="annotation subject"/>
    <w:basedOn w:val="CommentText"/>
    <w:next w:val="CommentText"/>
    <w:link w:val="CommentSubjectChar"/>
    <w:uiPriority w:val="99"/>
    <w:semiHidden/>
    <w:unhideWhenUsed/>
    <w:rsid w:val="0018588E"/>
    <w:rPr>
      <w:b/>
      <w:bCs/>
    </w:rPr>
  </w:style>
  <w:style w:type="character" w:customStyle="1" w:styleId="CommentSubjectChar">
    <w:name w:val="Comment Subject Char"/>
    <w:link w:val="CommentSubject"/>
    <w:uiPriority w:val="99"/>
    <w:semiHidden/>
    <w:rsid w:val="0018588E"/>
    <w:rPr>
      <w:b/>
      <w:bCs/>
      <w:sz w:val="20"/>
      <w:szCs w:val="20"/>
    </w:rPr>
  </w:style>
  <w:style w:type="paragraph" w:styleId="BalloonText">
    <w:name w:val="Balloon Text"/>
    <w:basedOn w:val="Normal"/>
    <w:link w:val="BalloonTextChar"/>
    <w:uiPriority w:val="99"/>
    <w:semiHidden/>
    <w:unhideWhenUsed/>
    <w:rsid w:val="001858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588E"/>
    <w:rPr>
      <w:rFonts w:ascii="Tahoma" w:hAnsi="Tahoma" w:cs="Tahoma"/>
      <w:sz w:val="16"/>
      <w:szCs w:val="16"/>
    </w:rPr>
  </w:style>
  <w:style w:type="paragraph" w:customStyle="1" w:styleId="ColorfulList-Accent11">
    <w:name w:val="Colorful List - Accent 11"/>
    <w:basedOn w:val="Normal"/>
    <w:uiPriority w:val="34"/>
    <w:qFormat/>
    <w:rsid w:val="0026605E"/>
    <w:pPr>
      <w:ind w:left="720"/>
      <w:contextualSpacing/>
    </w:pPr>
  </w:style>
  <w:style w:type="paragraph" w:customStyle="1" w:styleId="ColorfulShading-Accent11">
    <w:name w:val="Colorful Shading - Accent 11"/>
    <w:hidden/>
    <w:uiPriority w:val="99"/>
    <w:semiHidden/>
    <w:rsid w:val="00D93907"/>
    <w:rPr>
      <w:sz w:val="22"/>
      <w:szCs w:val="22"/>
    </w:rPr>
  </w:style>
  <w:style w:type="character" w:customStyle="1" w:styleId="apple-converted-space">
    <w:name w:val="apple-converted-space"/>
    <w:basedOn w:val="DefaultParagraphFont"/>
    <w:rsid w:val="00803973"/>
  </w:style>
  <w:style w:type="paragraph" w:styleId="FootnoteText">
    <w:name w:val="footnote text"/>
    <w:basedOn w:val="Normal"/>
    <w:link w:val="FootnoteTextChar"/>
    <w:uiPriority w:val="99"/>
    <w:unhideWhenUsed/>
    <w:rsid w:val="00F918E3"/>
    <w:pPr>
      <w:spacing w:after="0" w:line="240" w:lineRule="auto"/>
    </w:pPr>
    <w:rPr>
      <w:sz w:val="24"/>
      <w:szCs w:val="24"/>
    </w:rPr>
  </w:style>
  <w:style w:type="character" w:customStyle="1" w:styleId="FootnoteTextChar">
    <w:name w:val="Footnote Text Char"/>
    <w:link w:val="FootnoteText"/>
    <w:uiPriority w:val="99"/>
    <w:rsid w:val="00F918E3"/>
    <w:rPr>
      <w:sz w:val="24"/>
      <w:szCs w:val="24"/>
    </w:rPr>
  </w:style>
  <w:style w:type="character" w:styleId="FootnoteReference">
    <w:name w:val="footnote reference"/>
    <w:uiPriority w:val="99"/>
    <w:unhideWhenUsed/>
    <w:rsid w:val="00F918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831340">
      <w:bodyDiv w:val="1"/>
      <w:marLeft w:val="0"/>
      <w:marRight w:val="0"/>
      <w:marTop w:val="0"/>
      <w:marBottom w:val="0"/>
      <w:divBdr>
        <w:top w:val="none" w:sz="0" w:space="0" w:color="auto"/>
        <w:left w:val="none" w:sz="0" w:space="0" w:color="auto"/>
        <w:bottom w:val="none" w:sz="0" w:space="0" w:color="auto"/>
        <w:right w:val="none" w:sz="0" w:space="0" w:color="auto"/>
      </w:divBdr>
    </w:div>
    <w:div w:id="1017732556">
      <w:bodyDiv w:val="1"/>
      <w:marLeft w:val="0"/>
      <w:marRight w:val="0"/>
      <w:marTop w:val="0"/>
      <w:marBottom w:val="0"/>
      <w:divBdr>
        <w:top w:val="none" w:sz="0" w:space="0" w:color="auto"/>
        <w:left w:val="none" w:sz="0" w:space="0" w:color="auto"/>
        <w:bottom w:val="none" w:sz="0" w:space="0" w:color="auto"/>
        <w:right w:val="none" w:sz="0" w:space="0" w:color="auto"/>
      </w:divBdr>
    </w:div>
    <w:div w:id="1122774255">
      <w:bodyDiv w:val="1"/>
      <w:marLeft w:val="0"/>
      <w:marRight w:val="0"/>
      <w:marTop w:val="0"/>
      <w:marBottom w:val="0"/>
      <w:divBdr>
        <w:top w:val="none" w:sz="0" w:space="0" w:color="auto"/>
        <w:left w:val="none" w:sz="0" w:space="0" w:color="auto"/>
        <w:bottom w:val="none" w:sz="0" w:space="0" w:color="auto"/>
        <w:right w:val="none" w:sz="0" w:space="0" w:color="auto"/>
      </w:divBdr>
    </w:div>
    <w:div w:id="1310286825">
      <w:bodyDiv w:val="1"/>
      <w:marLeft w:val="0"/>
      <w:marRight w:val="0"/>
      <w:marTop w:val="0"/>
      <w:marBottom w:val="0"/>
      <w:divBdr>
        <w:top w:val="none" w:sz="0" w:space="0" w:color="auto"/>
        <w:left w:val="none" w:sz="0" w:space="0" w:color="auto"/>
        <w:bottom w:val="none" w:sz="0" w:space="0" w:color="auto"/>
        <w:right w:val="none" w:sz="0" w:space="0" w:color="auto"/>
      </w:divBdr>
      <w:divsChild>
        <w:div w:id="56407020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tdp.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6FF82-14BA-B64D-9911-4CF82377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4049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4750</CharactersWithSpaces>
  <SharedDoc>false</SharedDoc>
  <HLinks>
    <vt:vector size="54" baseType="variant">
      <vt:variant>
        <vt:i4>5570652</vt:i4>
      </vt:variant>
      <vt:variant>
        <vt:i4>27</vt:i4>
      </vt:variant>
      <vt:variant>
        <vt:i4>0</vt:i4>
      </vt:variant>
      <vt:variant>
        <vt:i4>5</vt:i4>
      </vt:variant>
      <vt:variant>
        <vt:lpwstr>http://www.itdp.org/</vt:lpwstr>
      </vt:variant>
      <vt:variant>
        <vt:lpwstr/>
      </vt:variant>
      <vt:variant>
        <vt:i4>2883687</vt:i4>
      </vt:variant>
      <vt:variant>
        <vt:i4>24</vt:i4>
      </vt:variant>
      <vt:variant>
        <vt:i4>0</vt:i4>
      </vt:variant>
      <vt:variant>
        <vt:i4>5</vt:i4>
      </vt:variant>
      <vt:variant>
        <vt:lpwstr>http://www.todstandard.org/</vt:lpwstr>
      </vt:variant>
      <vt:variant>
        <vt:lpwstr/>
      </vt:variant>
      <vt:variant>
        <vt:i4>4325377</vt:i4>
      </vt:variant>
      <vt:variant>
        <vt:i4>21</vt:i4>
      </vt:variant>
      <vt:variant>
        <vt:i4>0</vt:i4>
      </vt:variant>
      <vt:variant>
        <vt:i4>5</vt:i4>
      </vt:variant>
      <vt:variant>
        <vt:lpwstr>https://go.itdp.org/display/live/Eight+Principles</vt:lpwstr>
      </vt:variant>
      <vt:variant>
        <vt:lpwstr/>
      </vt:variant>
      <vt:variant>
        <vt:i4>4980741</vt:i4>
      </vt:variant>
      <vt:variant>
        <vt:i4>18</vt:i4>
      </vt:variant>
      <vt:variant>
        <vt:i4>0</vt:i4>
      </vt:variant>
      <vt:variant>
        <vt:i4>5</vt:i4>
      </vt:variant>
      <vt:variant>
        <vt:lpwstr>http://www.who.int/violence_injury_prevention/road_safety_status/2013/en/</vt:lpwstr>
      </vt:variant>
      <vt:variant>
        <vt:lpwstr/>
      </vt:variant>
      <vt:variant>
        <vt:i4>524312</vt:i4>
      </vt:variant>
      <vt:variant>
        <vt:i4>15</vt:i4>
      </vt:variant>
      <vt:variant>
        <vt:i4>0</vt:i4>
      </vt:variant>
      <vt:variant>
        <vt:i4>5</vt:i4>
      </vt:variant>
      <vt:variant>
        <vt:lpwstr>http://www.worldbank.org/content/dam/Worldbank/document/EAP/China/Urban-China-SRs4-7.pdf</vt:lpwstr>
      </vt:variant>
      <vt:variant>
        <vt:lpwstr/>
      </vt:variant>
      <vt:variant>
        <vt:i4>983119</vt:i4>
      </vt:variant>
      <vt:variant>
        <vt:i4>12</vt:i4>
      </vt:variant>
      <vt:variant>
        <vt:i4>0</vt:i4>
      </vt:variant>
      <vt:variant>
        <vt:i4>5</vt:i4>
      </vt:variant>
      <vt:variant>
        <vt:lpwstr>http://www.realtor.org/articles/nar-2013-community-preference-survey</vt:lpwstr>
      </vt:variant>
      <vt:variant>
        <vt:lpwstr/>
      </vt:variant>
      <vt:variant>
        <vt:i4>4915297</vt:i4>
      </vt:variant>
      <vt:variant>
        <vt:i4>9</vt:i4>
      </vt:variant>
      <vt:variant>
        <vt:i4>0</vt:i4>
      </vt:variant>
      <vt:variant>
        <vt:i4>5</vt:i4>
      </vt:variant>
      <vt:variant>
        <vt:lpwstr>http://www.who.int/gho/urban_health/situation_trends/urban_population_growth_text/en/</vt:lpwstr>
      </vt:variant>
      <vt:variant>
        <vt:lpwstr/>
      </vt:variant>
      <vt:variant>
        <vt:i4>2883687</vt:i4>
      </vt:variant>
      <vt:variant>
        <vt:i4>6</vt:i4>
      </vt:variant>
      <vt:variant>
        <vt:i4>0</vt:i4>
      </vt:variant>
      <vt:variant>
        <vt:i4>5</vt:i4>
      </vt:variant>
      <vt:variant>
        <vt:lpwstr>http://www.todstandard.org/</vt:lpwstr>
      </vt:variant>
      <vt:variant>
        <vt:lpwstr/>
      </vt:variant>
      <vt:variant>
        <vt:i4>2883687</vt:i4>
      </vt:variant>
      <vt:variant>
        <vt:i4>3</vt:i4>
      </vt:variant>
      <vt:variant>
        <vt:i4>0</vt:i4>
      </vt:variant>
      <vt:variant>
        <vt:i4>5</vt:i4>
      </vt:variant>
      <vt:variant>
        <vt:lpwstr>http://www.todstandard.org/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dc:creator>
  <cp:keywords/>
  <cp:lastModifiedBy>jemilah.magnusson@itdp.org</cp:lastModifiedBy>
  <cp:revision>2</cp:revision>
  <cp:lastPrinted>2014-03-18T17:47:00Z</cp:lastPrinted>
  <dcterms:created xsi:type="dcterms:W3CDTF">2015-09-28T16:46:00Z</dcterms:created>
  <dcterms:modified xsi:type="dcterms:W3CDTF">2015-09-28T16:46:00Z</dcterms:modified>
</cp:coreProperties>
</file>