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8DDDA" w14:textId="5FE12667" w:rsidR="003F6DFC" w:rsidRPr="006E4BEB" w:rsidRDefault="009E1339" w:rsidP="003F6DFC">
      <w:pPr>
        <w:jc w:val="center"/>
      </w:pPr>
      <w:r>
        <w:t>***********EMBARGOED UNTIL 6PM EST JANUARY 14, 2014************</w:t>
      </w:r>
    </w:p>
    <w:p w14:paraId="68D9D892" w14:textId="77777777" w:rsidR="003E7FA0" w:rsidRPr="006E4BEB" w:rsidRDefault="003E7FA0" w:rsidP="003F6DFC">
      <w:pPr>
        <w:jc w:val="center"/>
      </w:pPr>
    </w:p>
    <w:p w14:paraId="697410DA" w14:textId="67A0C985" w:rsidR="003E7FA0" w:rsidRPr="006E4BEB" w:rsidRDefault="003E7FA0" w:rsidP="003E7FA0">
      <w:r w:rsidRPr="006E4BEB">
        <w:t xml:space="preserve">From: </w:t>
      </w:r>
      <w:r w:rsidR="004812B5" w:rsidRPr="006E4BEB">
        <w:tab/>
      </w:r>
      <w:r w:rsidR="004812B5" w:rsidRPr="006E4BEB">
        <w:tab/>
      </w:r>
      <w:r w:rsidRPr="006E4BEB">
        <w:t>Institute for Transportation and Development Policy (ITDP)</w:t>
      </w:r>
    </w:p>
    <w:p w14:paraId="4025322F" w14:textId="77777777" w:rsidR="003E7FA0" w:rsidRPr="006E4BEB" w:rsidRDefault="003E7FA0" w:rsidP="003E7FA0"/>
    <w:p w14:paraId="13058EF1" w14:textId="7CC1CADF" w:rsidR="00BA1A6E" w:rsidRPr="006E4BEB" w:rsidRDefault="003E7FA0" w:rsidP="009B79C7">
      <w:r w:rsidRPr="006E4BEB">
        <w:t xml:space="preserve">Contact: </w:t>
      </w:r>
      <w:r w:rsidRPr="006E4BEB">
        <w:tab/>
      </w:r>
      <w:r w:rsidR="009B79C7" w:rsidRPr="006E4BEB">
        <w:t>Jemilah Magnusson</w:t>
      </w:r>
      <w:r w:rsidR="00BA1A6E" w:rsidRPr="006E4BEB">
        <w:t>, ITDP Communications Manager</w:t>
      </w:r>
      <w:r w:rsidR="009B79C7" w:rsidRPr="006E4BEB">
        <w:t xml:space="preserve"> </w:t>
      </w:r>
      <w:r w:rsidR="00BA1A6E" w:rsidRPr="006E4BEB">
        <w:tab/>
      </w:r>
      <w:r w:rsidR="00BA1A6E" w:rsidRPr="006E4BEB">
        <w:tab/>
      </w:r>
      <w:r w:rsidR="00BA1A6E" w:rsidRPr="006E4BEB">
        <w:tab/>
      </w:r>
      <w:r w:rsidR="00BA1A6E" w:rsidRPr="006E4BEB">
        <w:tab/>
      </w:r>
      <w:r w:rsidR="00BA1A6E" w:rsidRPr="006E4BEB">
        <w:tab/>
      </w:r>
      <w:hyperlink r:id="rId7" w:history="1">
        <w:r w:rsidR="00BA1A6E" w:rsidRPr="006E4BEB">
          <w:rPr>
            <w:rStyle w:val="Hyperlink"/>
          </w:rPr>
          <w:t>jemilah.magnusson@itdp.org</w:t>
        </w:r>
      </w:hyperlink>
    </w:p>
    <w:p w14:paraId="7133E8BF" w14:textId="3190D72E" w:rsidR="003E7FA0" w:rsidRPr="006E4BEB" w:rsidRDefault="00BA1A6E" w:rsidP="003E7FA0">
      <w:r w:rsidRPr="006E4BEB">
        <w:tab/>
      </w:r>
      <w:r w:rsidRPr="006E4BEB">
        <w:tab/>
        <w:t>Mobile: (917) 539-6074</w:t>
      </w:r>
    </w:p>
    <w:p w14:paraId="726C2035" w14:textId="2D636108" w:rsidR="003E7FA0" w:rsidRPr="006E4BEB" w:rsidRDefault="003E7FA0" w:rsidP="003E7FA0">
      <w:pPr>
        <w:rPr>
          <w:u w:val="single"/>
        </w:rPr>
      </w:pPr>
      <w:r w:rsidRPr="006E4BEB">
        <w:rPr>
          <w:u w:val="single"/>
        </w:rPr>
        <w:tab/>
      </w:r>
      <w:r w:rsidRPr="006E4BEB">
        <w:rPr>
          <w:u w:val="single"/>
        </w:rPr>
        <w:tab/>
      </w:r>
      <w:r w:rsidRPr="006E4BEB">
        <w:rPr>
          <w:u w:val="single"/>
        </w:rPr>
        <w:tab/>
      </w:r>
      <w:r w:rsidRPr="006E4BEB">
        <w:rPr>
          <w:u w:val="single"/>
        </w:rPr>
        <w:tab/>
      </w:r>
      <w:r w:rsidRPr="006E4BEB">
        <w:rPr>
          <w:u w:val="single"/>
        </w:rPr>
        <w:tab/>
      </w:r>
      <w:r w:rsidRPr="006E4BEB">
        <w:rPr>
          <w:u w:val="single"/>
        </w:rPr>
        <w:tab/>
      </w:r>
      <w:r w:rsidRPr="006E4BEB">
        <w:rPr>
          <w:u w:val="single"/>
        </w:rPr>
        <w:tab/>
      </w:r>
      <w:r w:rsidRPr="006E4BEB">
        <w:rPr>
          <w:u w:val="single"/>
        </w:rPr>
        <w:tab/>
      </w:r>
      <w:r w:rsidRPr="006E4BEB">
        <w:rPr>
          <w:u w:val="single"/>
        </w:rPr>
        <w:tab/>
      </w:r>
      <w:r w:rsidRPr="006E4BEB">
        <w:rPr>
          <w:u w:val="single"/>
        </w:rPr>
        <w:tab/>
      </w:r>
      <w:r w:rsidRPr="006E4BEB">
        <w:rPr>
          <w:u w:val="single"/>
        </w:rPr>
        <w:tab/>
      </w:r>
      <w:r w:rsidRPr="006E4BEB">
        <w:rPr>
          <w:u w:val="single"/>
        </w:rPr>
        <w:tab/>
      </w:r>
    </w:p>
    <w:p w14:paraId="5BF9ACF6" w14:textId="77777777" w:rsidR="009B79C7" w:rsidRPr="006E4BEB" w:rsidRDefault="009B79C7" w:rsidP="009B79C7">
      <w:pPr>
        <w:jc w:val="center"/>
        <w:rPr>
          <w:b/>
        </w:rPr>
      </w:pPr>
    </w:p>
    <w:p w14:paraId="391F7572" w14:textId="77777777" w:rsidR="009B79C7" w:rsidRPr="007C0E43" w:rsidRDefault="009B79C7" w:rsidP="009B79C7">
      <w:pPr>
        <w:jc w:val="center"/>
        <w:rPr>
          <w:b/>
          <w:sz w:val="28"/>
          <w:szCs w:val="28"/>
        </w:rPr>
      </w:pPr>
      <w:r w:rsidRPr="007C0E43">
        <w:rPr>
          <w:b/>
          <w:sz w:val="28"/>
          <w:szCs w:val="28"/>
        </w:rPr>
        <w:t>Buenos Aires, Argentina Wins 2014 Sustainable Transport Award</w:t>
      </w:r>
    </w:p>
    <w:p w14:paraId="06E95FC6" w14:textId="77777777" w:rsidR="009B79C7" w:rsidRPr="006E4BEB" w:rsidRDefault="009B79C7" w:rsidP="009B79C7">
      <w:pPr>
        <w:jc w:val="center"/>
        <w:rPr>
          <w:i/>
        </w:rPr>
      </w:pPr>
      <w:r w:rsidRPr="006E4BEB">
        <w:rPr>
          <w:i/>
        </w:rPr>
        <w:t>Lanzhou, China; Indore, India; Suwon, South Korea Honorable Mentions</w:t>
      </w:r>
    </w:p>
    <w:p w14:paraId="63342102" w14:textId="77777777" w:rsidR="003F6DFC" w:rsidRPr="006E4BEB" w:rsidRDefault="003F6DFC"/>
    <w:p w14:paraId="6AE66D8A" w14:textId="59A7D94B" w:rsidR="00365FB6" w:rsidRPr="006E4BEB" w:rsidRDefault="00604677">
      <w:r w:rsidRPr="006E4BEB">
        <w:t>Washington, DC</w:t>
      </w:r>
      <w:r w:rsidR="003F6DFC" w:rsidRPr="006E4BEB">
        <w:t xml:space="preserve"> (</w:t>
      </w:r>
      <w:r w:rsidR="009B79C7" w:rsidRPr="006E4BEB">
        <w:t>January 14, 2014</w:t>
      </w:r>
      <w:r w:rsidR="003F6DFC" w:rsidRPr="006E4BEB">
        <w:t xml:space="preserve">) </w:t>
      </w:r>
      <w:r w:rsidR="004812B5" w:rsidRPr="006E4BEB">
        <w:t>–</w:t>
      </w:r>
      <w:r w:rsidR="00D03EA8" w:rsidRPr="006E4BEB">
        <w:t xml:space="preserve"> </w:t>
      </w:r>
      <w:r w:rsidR="00365FB6" w:rsidRPr="006E4BEB">
        <w:t>The City of Buenos Aires, Argentina, is the 2014 winner of the</w:t>
      </w:r>
      <w:r w:rsidR="00D51628">
        <w:t xml:space="preserve"> 9</w:t>
      </w:r>
      <w:r w:rsidR="00D51628" w:rsidRPr="00D51628">
        <w:rPr>
          <w:vertAlign w:val="superscript"/>
        </w:rPr>
        <w:t>th</w:t>
      </w:r>
      <w:r w:rsidR="00365FB6" w:rsidRPr="006E4BEB">
        <w:t xml:space="preserve"> annual Sustainable Transport Award</w:t>
      </w:r>
      <w:r w:rsidR="00D51628">
        <w:t>.</w:t>
      </w:r>
      <w:r w:rsidR="00365FB6" w:rsidRPr="006E4BEB">
        <w:t xml:space="preserve"> </w:t>
      </w:r>
      <w:r w:rsidR="00D51628">
        <w:t xml:space="preserve">The City is receiving this international honor </w:t>
      </w:r>
      <w:r w:rsidR="00365FB6" w:rsidRPr="006E4BEB">
        <w:t xml:space="preserve">for their </w:t>
      </w:r>
      <w:r w:rsidR="00D51628">
        <w:t>improvements to</w:t>
      </w:r>
      <w:r w:rsidR="00365FB6" w:rsidRPr="006E4BEB">
        <w:t xml:space="preserve"> urban mobility, </w:t>
      </w:r>
      <w:r w:rsidR="00D51628">
        <w:t>reduction of</w:t>
      </w:r>
      <w:r w:rsidR="00365FB6" w:rsidRPr="006E4BEB">
        <w:t xml:space="preserve"> CO2 emissions, and </w:t>
      </w:r>
      <w:r w:rsidR="00D51628">
        <w:t>improvement of</w:t>
      </w:r>
      <w:r w:rsidR="00365FB6" w:rsidRPr="006E4BEB">
        <w:t xml:space="preserve"> safety for pedestrians and cyclists in the past year.</w:t>
      </w:r>
    </w:p>
    <w:p w14:paraId="51643B7A" w14:textId="77777777" w:rsidR="00365FB6" w:rsidRPr="006E4BEB" w:rsidRDefault="00365FB6"/>
    <w:p w14:paraId="53B7CBDF" w14:textId="4A491282" w:rsidR="00D03EA8" w:rsidRPr="006E4BEB" w:rsidRDefault="00D03EA8">
      <w:r w:rsidRPr="006E4BEB">
        <w:t>In 2013, Buenos Aires gave its 9</w:t>
      </w:r>
      <w:r w:rsidRPr="006E4BEB">
        <w:rPr>
          <w:vertAlign w:val="superscript"/>
        </w:rPr>
        <w:t>th</w:t>
      </w:r>
      <w:r w:rsidRPr="006E4BEB">
        <w:t xml:space="preserve"> de Julio aven</w:t>
      </w:r>
      <w:r w:rsidR="00D51628">
        <w:t xml:space="preserve">ue, the widest avenue in the world, </w:t>
      </w:r>
      <w:r w:rsidRPr="006E4BEB">
        <w:t>a</w:t>
      </w:r>
      <w:r w:rsidR="00D51628">
        <w:t>n impressive</w:t>
      </w:r>
      <w:r w:rsidRPr="006E4BEB">
        <w:t xml:space="preserve"> transit makeover. The city replaced</w:t>
      </w:r>
      <w:r w:rsidR="00D51628">
        <w:t xml:space="preserve"> several of 9</w:t>
      </w:r>
      <w:r w:rsidR="00D51628" w:rsidRPr="00D51628">
        <w:rPr>
          <w:vertAlign w:val="superscript"/>
        </w:rPr>
        <w:t>th</w:t>
      </w:r>
      <w:r w:rsidR="00D51628">
        <w:t xml:space="preserve"> de Julio’s more than 20 lanes of car traffic</w:t>
      </w:r>
      <w:r w:rsidRPr="006E4BEB">
        <w:t xml:space="preserve"> with bus-only lanes for</w:t>
      </w:r>
      <w:r w:rsidR="00D51628">
        <w:t xml:space="preserve"> a</w:t>
      </w:r>
      <w:r w:rsidRPr="006E4BEB">
        <w:t xml:space="preserve"> high-quality bus rapid transit (BRT) system</w:t>
      </w:r>
      <w:r w:rsidR="00D51628">
        <w:t>. The BRT has</w:t>
      </w:r>
      <w:r w:rsidRPr="006E4BEB">
        <w:t xml:space="preserve"> 17 stations along the median, accommodating 11 bus lines and improving travel for 200,000 passengers per day. In addition, Buenos Aires opened a new </w:t>
      </w:r>
      <w:r w:rsidR="00365FB6" w:rsidRPr="006E4BEB">
        <w:t>23-kilometer</w:t>
      </w:r>
      <w:r w:rsidRPr="006E4BEB">
        <w:t xml:space="preserve"> BRT corridor, </w:t>
      </w:r>
      <w:proofErr w:type="spellStart"/>
      <w:r w:rsidRPr="006E4BEB">
        <w:t>Metrobus</w:t>
      </w:r>
      <w:proofErr w:type="spellEnd"/>
      <w:r w:rsidRPr="006E4BEB">
        <w:t xml:space="preserve"> Sur, and has transformed dozens of blocks in the city center into an environment that encourages walking and cycling over driving, and promoting a culture that prioritizes people over cars.</w:t>
      </w:r>
      <w:r w:rsidR="007D361D" w:rsidRPr="006E4BEB">
        <w:t xml:space="preserve"> </w:t>
      </w:r>
      <w:hyperlink r:id="rId8" w:history="1">
        <w:r w:rsidR="007D361D" w:rsidRPr="006E4BEB">
          <w:rPr>
            <w:rStyle w:val="Hyperlink"/>
          </w:rPr>
          <w:t>Click here for more info on Buenos Aires.</w:t>
        </w:r>
      </w:hyperlink>
    </w:p>
    <w:p w14:paraId="3740F357" w14:textId="77777777" w:rsidR="00CD16DB" w:rsidRPr="006E4BEB" w:rsidRDefault="00CD16DB"/>
    <w:p w14:paraId="3B3132E2" w14:textId="484904EA" w:rsidR="003F6DFC" w:rsidRPr="006E4BEB" w:rsidRDefault="00FF2F19">
      <w:pPr>
        <w:rPr>
          <w:rFonts w:eastAsia="Times New Roman" w:cs="Times New Roman"/>
        </w:rPr>
      </w:pPr>
      <w:r w:rsidRPr="006E4BEB">
        <w:t xml:space="preserve">Established in 2005, the </w:t>
      </w:r>
      <w:r w:rsidR="006E4BEB" w:rsidRPr="006E4BEB">
        <w:rPr>
          <w:rFonts w:cs="Trebuchet MS"/>
          <w:bCs/>
          <w:color w:val="1A1A1A"/>
        </w:rPr>
        <w:t xml:space="preserve">Sustainable Transport Award has been given annually to a city that has implemented innovative and sustainable transportation </w:t>
      </w:r>
      <w:proofErr w:type="gramStart"/>
      <w:r w:rsidR="006E4BEB" w:rsidRPr="006E4BEB">
        <w:rPr>
          <w:rFonts w:cs="Trebuchet MS"/>
          <w:bCs/>
          <w:color w:val="1A1A1A"/>
        </w:rPr>
        <w:t>projects</w:t>
      </w:r>
      <w:proofErr w:type="gramEnd"/>
      <w:r w:rsidR="006E4BEB" w:rsidRPr="006E4BEB">
        <w:rPr>
          <w:rFonts w:cs="Trebuchet MS"/>
          <w:bCs/>
          <w:color w:val="1A1A1A"/>
        </w:rPr>
        <w:t xml:space="preserve"> in the past year. These strategies must improve mobility for all residents, reduce transportation greenhouse and air pollution emissions, as well as improve safety and access for cyclists and pedestrians. </w:t>
      </w:r>
      <w:proofErr w:type="gramStart"/>
      <w:r w:rsidR="00BA1A6E" w:rsidRPr="006E4BEB">
        <w:t>Finalists are selected by an international committee of development experts and organizations working on sustainable transportation</w:t>
      </w:r>
      <w:proofErr w:type="gramEnd"/>
      <w:r w:rsidR="00BA1A6E" w:rsidRPr="006E4BEB">
        <w:t>.</w:t>
      </w:r>
    </w:p>
    <w:p w14:paraId="0464C626" w14:textId="77777777" w:rsidR="003F6DFC" w:rsidRPr="006E4BEB" w:rsidRDefault="003F6DFC"/>
    <w:p w14:paraId="02810E8C" w14:textId="2062E2CF" w:rsidR="00BA1A6E" w:rsidRPr="006E4BEB" w:rsidRDefault="00CD16DB" w:rsidP="00CD16DB">
      <w:r w:rsidRPr="006E4BEB">
        <w:t xml:space="preserve">The Sustainable Transport Award will be presented to </w:t>
      </w:r>
      <w:r w:rsidR="008B11B1" w:rsidRPr="006E4BEB">
        <w:rPr>
          <w:rFonts w:cs="Arial"/>
          <w:b/>
          <w:color w:val="1A1A1A"/>
        </w:rPr>
        <w:t xml:space="preserve">Guillermo Dietrich, </w:t>
      </w:r>
      <w:r w:rsidR="00480FD1" w:rsidRPr="006E4BEB">
        <w:rPr>
          <w:rFonts w:cs="Arial"/>
          <w:color w:val="1A1A1A"/>
        </w:rPr>
        <w:t xml:space="preserve">Secretary of Transportation for the city of Buenos Aires, in an award ceremony </w:t>
      </w:r>
      <w:r w:rsidR="008B11B1" w:rsidRPr="006E4BEB">
        <w:rPr>
          <w:rFonts w:cs="Arial"/>
          <w:color w:val="1A1A1A"/>
        </w:rPr>
        <w:t xml:space="preserve">at the Washington Hilton International Ballroom, hosted by </w:t>
      </w:r>
      <w:r w:rsidR="008B11B1" w:rsidRPr="006E4BEB">
        <w:rPr>
          <w:rFonts w:cs="Arial"/>
          <w:b/>
          <w:color w:val="1A1A1A"/>
        </w:rPr>
        <w:t xml:space="preserve">Janette </w:t>
      </w:r>
      <w:proofErr w:type="spellStart"/>
      <w:r w:rsidR="008B11B1" w:rsidRPr="006E4BEB">
        <w:rPr>
          <w:rFonts w:cs="Arial"/>
          <w:b/>
          <w:color w:val="1A1A1A"/>
        </w:rPr>
        <w:t>Sadik</w:t>
      </w:r>
      <w:proofErr w:type="spellEnd"/>
      <w:r w:rsidR="008B11B1" w:rsidRPr="006E4BEB">
        <w:rPr>
          <w:rFonts w:cs="Arial"/>
          <w:b/>
          <w:color w:val="1A1A1A"/>
        </w:rPr>
        <w:t>-Khan</w:t>
      </w:r>
      <w:r w:rsidR="008B11B1" w:rsidRPr="006E4BEB">
        <w:rPr>
          <w:rFonts w:cs="Arial"/>
          <w:color w:val="1A1A1A"/>
        </w:rPr>
        <w:t xml:space="preserve">, former Transportation Commissioner of the New York City Department of Transportation. </w:t>
      </w:r>
    </w:p>
    <w:p w14:paraId="5979498B" w14:textId="77777777" w:rsidR="00CD16DB" w:rsidRPr="006E4BEB" w:rsidRDefault="00CD16DB" w:rsidP="00CD16DB"/>
    <w:p w14:paraId="762AB6AC" w14:textId="778B1008" w:rsidR="003817C5" w:rsidRPr="006E4BEB" w:rsidRDefault="006E4BEB" w:rsidP="00CD16DB">
      <w:r w:rsidRPr="006E4BEB">
        <w:rPr>
          <w:rFonts w:cs="Arial"/>
          <w:color w:val="1A1A1A"/>
        </w:rPr>
        <w:t xml:space="preserve">“Buenos Aires took the world's widest </w:t>
      </w:r>
      <w:r w:rsidR="00D51628">
        <w:rPr>
          <w:rFonts w:cs="Arial"/>
          <w:color w:val="1A1A1A"/>
        </w:rPr>
        <w:t>avenue</w:t>
      </w:r>
      <w:r w:rsidRPr="006E4BEB">
        <w:rPr>
          <w:rFonts w:cs="Arial"/>
          <w:color w:val="1A1A1A"/>
        </w:rPr>
        <w:t xml:space="preserve">, with more than 20 lanes of car traffic, and transformed it into a world-class BRT corridor, cutting travel time in half for more than 200,000 commuters per day.” said Walter Hook, Chief </w:t>
      </w:r>
      <w:r w:rsidRPr="006E4BEB">
        <w:rPr>
          <w:rFonts w:cs="Arial"/>
          <w:color w:val="1A1A1A"/>
        </w:rPr>
        <w:lastRenderedPageBreak/>
        <w:t xml:space="preserve">Executive Officer of ITDP. “The downtown area, known as the </w:t>
      </w:r>
      <w:proofErr w:type="spellStart"/>
      <w:r w:rsidRPr="006E4BEB">
        <w:rPr>
          <w:rFonts w:cs="Arial"/>
          <w:color w:val="1A1A1A"/>
        </w:rPr>
        <w:t>microcentro</w:t>
      </w:r>
      <w:proofErr w:type="spellEnd"/>
      <w:r w:rsidRPr="006E4BEB">
        <w:rPr>
          <w:rFonts w:cs="Arial"/>
          <w:color w:val="1A1A1A"/>
        </w:rPr>
        <w:t>, is a completely new pedestrian experience. They city reconstructed the streetscape with seating, bollards, way finding, and redesigned intersections that give priority to the pedestrian. This sends a powerful message that this is a city for people, not just for cars.”</w:t>
      </w:r>
    </w:p>
    <w:p w14:paraId="1686426A" w14:textId="77777777" w:rsidR="006E4BEB" w:rsidRPr="006E4BEB" w:rsidRDefault="006E4BEB" w:rsidP="003F6DFC">
      <w:pPr>
        <w:widowControl w:val="0"/>
        <w:autoSpaceDE w:val="0"/>
        <w:autoSpaceDN w:val="0"/>
        <w:adjustRightInd w:val="0"/>
        <w:rPr>
          <w:rFonts w:cs="Calibri"/>
        </w:rPr>
      </w:pPr>
    </w:p>
    <w:p w14:paraId="4077BA43" w14:textId="580D637C" w:rsidR="003F6DFC" w:rsidRPr="006E4BEB" w:rsidRDefault="003F6DFC" w:rsidP="003F6DFC">
      <w:pPr>
        <w:widowControl w:val="0"/>
        <w:autoSpaceDE w:val="0"/>
        <w:autoSpaceDN w:val="0"/>
        <w:adjustRightInd w:val="0"/>
        <w:rPr>
          <w:rFonts w:cs="Calibri"/>
        </w:rPr>
      </w:pPr>
      <w:proofErr w:type="gramStart"/>
      <w:r w:rsidRPr="006E4BEB">
        <w:rPr>
          <w:rFonts w:cs="Calibri"/>
        </w:rPr>
        <w:t xml:space="preserve">The </w:t>
      </w:r>
      <w:r w:rsidR="006E4BEB" w:rsidRPr="006E4BEB">
        <w:rPr>
          <w:rFonts w:cs="Calibri"/>
        </w:rPr>
        <w:t xml:space="preserve">Sustainable Transport Award </w:t>
      </w:r>
      <w:r w:rsidRPr="006E4BEB">
        <w:rPr>
          <w:rFonts w:cs="Calibri"/>
        </w:rPr>
        <w:t xml:space="preserve">finalists </w:t>
      </w:r>
      <w:r w:rsidR="00CD16DB" w:rsidRPr="006E4BEB">
        <w:rPr>
          <w:rFonts w:cs="Calibri"/>
        </w:rPr>
        <w:t xml:space="preserve">and winner </w:t>
      </w:r>
      <w:r w:rsidRPr="006E4BEB">
        <w:rPr>
          <w:rFonts w:cs="Calibri"/>
        </w:rPr>
        <w:t>are chosen by a Committee that includes the most respected experts and organizations working internationally on sustainable transportation</w:t>
      </w:r>
      <w:proofErr w:type="gramEnd"/>
      <w:r w:rsidRPr="006E4BEB">
        <w:rPr>
          <w:rFonts w:cs="Calibri"/>
        </w:rPr>
        <w:t xml:space="preserve">. </w:t>
      </w:r>
      <w:r w:rsidR="00CD16DB" w:rsidRPr="006E4BEB">
        <w:rPr>
          <w:rFonts w:cs="Calibri"/>
        </w:rPr>
        <w:t>The Committee i</w:t>
      </w:r>
      <w:r w:rsidR="004812B5" w:rsidRPr="006E4BEB">
        <w:rPr>
          <w:rFonts w:cs="Calibri"/>
        </w:rPr>
        <w:t>ncludes</w:t>
      </w:r>
      <w:r w:rsidRPr="006E4BEB">
        <w:rPr>
          <w:rFonts w:cs="Calibri"/>
        </w:rPr>
        <w:t>:</w:t>
      </w:r>
    </w:p>
    <w:p w14:paraId="4C317787" w14:textId="77777777" w:rsidR="003F6DFC" w:rsidRPr="006E4BEB" w:rsidRDefault="003F6DFC" w:rsidP="003F6DFC">
      <w:pPr>
        <w:widowControl w:val="0"/>
        <w:autoSpaceDE w:val="0"/>
        <w:autoSpaceDN w:val="0"/>
        <w:adjustRightInd w:val="0"/>
        <w:rPr>
          <w:rFonts w:cs="Calibri"/>
        </w:rPr>
      </w:pPr>
    </w:p>
    <w:p w14:paraId="20C3520F" w14:textId="77777777" w:rsidR="003F6DFC" w:rsidRPr="006E4BEB" w:rsidRDefault="003F6DFC" w:rsidP="003F6DF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Calibri"/>
        </w:rPr>
      </w:pPr>
      <w:r w:rsidRPr="006E4BEB">
        <w:rPr>
          <w:rFonts w:cs="Calibri"/>
        </w:rPr>
        <w:t>Institute for Transportation and Development Policy</w:t>
      </w:r>
    </w:p>
    <w:p w14:paraId="002FBF07" w14:textId="77777777" w:rsidR="003F6DFC" w:rsidRPr="006E4BEB" w:rsidRDefault="003F6DFC" w:rsidP="003F6DF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Calibri"/>
        </w:rPr>
      </w:pPr>
      <w:r w:rsidRPr="006E4BEB">
        <w:rPr>
          <w:rFonts w:cs="Calibri"/>
        </w:rPr>
        <w:t>EMBARQ, The World Resources Institute Center for Sustainable Transport</w:t>
      </w:r>
    </w:p>
    <w:p w14:paraId="42C01E26" w14:textId="77777777" w:rsidR="003F6DFC" w:rsidRPr="006E4BEB" w:rsidRDefault="003F6DFC" w:rsidP="003F6DF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Calibri"/>
        </w:rPr>
      </w:pPr>
      <w:r w:rsidRPr="006E4BEB">
        <w:t xml:space="preserve">GIZ (Deutsche </w:t>
      </w:r>
      <w:proofErr w:type="spellStart"/>
      <w:r w:rsidRPr="006E4BEB">
        <w:t>Gesellschaft</w:t>
      </w:r>
      <w:proofErr w:type="spellEnd"/>
      <w:r w:rsidRPr="006E4BEB">
        <w:t xml:space="preserve"> </w:t>
      </w:r>
      <w:proofErr w:type="spellStart"/>
      <w:r w:rsidRPr="006E4BEB">
        <w:t>für</w:t>
      </w:r>
      <w:proofErr w:type="spellEnd"/>
      <w:r w:rsidRPr="006E4BEB">
        <w:t xml:space="preserve"> </w:t>
      </w:r>
      <w:proofErr w:type="spellStart"/>
      <w:r w:rsidRPr="006E4BEB">
        <w:t>Internationale</w:t>
      </w:r>
      <w:proofErr w:type="spellEnd"/>
      <w:r w:rsidRPr="006E4BEB">
        <w:t xml:space="preserve"> </w:t>
      </w:r>
      <w:proofErr w:type="spellStart"/>
      <w:r w:rsidRPr="006E4BEB">
        <w:t>Zusammenarbeit</w:t>
      </w:r>
      <w:proofErr w:type="spellEnd"/>
      <w:r w:rsidRPr="006E4BEB">
        <w:t>)</w:t>
      </w:r>
    </w:p>
    <w:p w14:paraId="5F5170E5" w14:textId="50A1AD5B" w:rsidR="003F6DFC" w:rsidRPr="006E4BEB" w:rsidRDefault="003F6DFC" w:rsidP="003F6DF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Calibri"/>
        </w:rPr>
      </w:pPr>
      <w:r w:rsidRPr="006E4BEB">
        <w:rPr>
          <w:rFonts w:cs="Calibri"/>
        </w:rPr>
        <w:t xml:space="preserve">Clean Air </w:t>
      </w:r>
      <w:r w:rsidR="004C2B63" w:rsidRPr="006E4BEB">
        <w:rPr>
          <w:rFonts w:cs="Calibri"/>
        </w:rPr>
        <w:t>Asia</w:t>
      </w:r>
    </w:p>
    <w:p w14:paraId="5264E84B" w14:textId="2B1ECF8F" w:rsidR="003F6DFC" w:rsidRPr="006E4BEB" w:rsidRDefault="006E4BEB" w:rsidP="003F6DF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Calibri"/>
        </w:rPr>
      </w:pPr>
      <w:r w:rsidRPr="006E4BEB">
        <w:rPr>
          <w:rFonts w:cs="Georgia"/>
        </w:rPr>
        <w:t>Clean Air Institute</w:t>
      </w:r>
    </w:p>
    <w:p w14:paraId="04305CB1" w14:textId="77777777" w:rsidR="003F6DFC" w:rsidRPr="006E4BEB" w:rsidRDefault="003F6DFC" w:rsidP="003F6DF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</w:pPr>
      <w:r w:rsidRPr="006E4BEB">
        <w:rPr>
          <w:rFonts w:cs="Calibri"/>
        </w:rPr>
        <w:t>United Nations Centre for Regional Development (UNCRD)</w:t>
      </w:r>
    </w:p>
    <w:p w14:paraId="4E60A4CD" w14:textId="2FFCA154" w:rsidR="003F6DFC" w:rsidRPr="006E4BEB" w:rsidRDefault="003F6DFC" w:rsidP="003F6DF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</w:pPr>
      <w:r w:rsidRPr="006E4BEB">
        <w:rPr>
          <w:rFonts w:cs="Calibri"/>
        </w:rPr>
        <w:t>Transport Research Laboratory</w:t>
      </w:r>
      <w:r w:rsidR="009B79C7" w:rsidRPr="006E4BEB">
        <w:rPr>
          <w:rFonts w:cs="Calibri"/>
        </w:rPr>
        <w:t xml:space="preserve"> (TRL)</w:t>
      </w:r>
    </w:p>
    <w:p w14:paraId="6C9F36A5" w14:textId="4DE2CF54" w:rsidR="003F6DFC" w:rsidRPr="006E4BEB" w:rsidRDefault="00402F35" w:rsidP="003F6DF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</w:pPr>
      <w:r>
        <w:rPr>
          <w:rFonts w:cs="Calibri"/>
        </w:rPr>
        <w:t>ICLEI -</w:t>
      </w:r>
      <w:r w:rsidR="003F6DFC" w:rsidRPr="006E4BEB">
        <w:rPr>
          <w:rFonts w:cs="Calibri"/>
        </w:rPr>
        <w:t xml:space="preserve"> Local </w:t>
      </w:r>
      <w:r>
        <w:rPr>
          <w:rFonts w:cs="Calibri"/>
        </w:rPr>
        <w:t>Governments for Sustainability</w:t>
      </w:r>
    </w:p>
    <w:p w14:paraId="414DCE34" w14:textId="77777777" w:rsidR="00E22271" w:rsidRPr="006E4BEB" w:rsidRDefault="00E22271"/>
    <w:p w14:paraId="6F404D6E" w14:textId="3E539C80" w:rsidR="00CD16DB" w:rsidRPr="006E4BEB" w:rsidRDefault="00CD16DB" w:rsidP="00CD16DB">
      <w:r w:rsidRPr="006E4BEB">
        <w:t xml:space="preserve">Other finalists </w:t>
      </w:r>
      <w:r w:rsidR="006468B0" w:rsidRPr="006E4BEB">
        <w:t>are</w:t>
      </w:r>
      <w:r w:rsidRPr="006E4BEB">
        <w:t>:</w:t>
      </w:r>
    </w:p>
    <w:p w14:paraId="10E76F52" w14:textId="77777777" w:rsidR="00CD16DB" w:rsidRPr="006E4BEB" w:rsidRDefault="00CD16DB" w:rsidP="00CD16DB"/>
    <w:p w14:paraId="1FF42940" w14:textId="0DB8D7DC" w:rsidR="00CD16DB" w:rsidRPr="006E4BEB" w:rsidRDefault="003817C5" w:rsidP="00CD16DB">
      <w:pPr>
        <w:pStyle w:val="ListParagraph"/>
        <w:numPr>
          <w:ilvl w:val="0"/>
          <w:numId w:val="5"/>
        </w:numPr>
      </w:pPr>
      <w:r w:rsidRPr="006E4BEB">
        <w:rPr>
          <w:b/>
        </w:rPr>
        <w:t>Indore, India</w:t>
      </w:r>
      <w:r w:rsidRPr="006E4BEB">
        <w:t xml:space="preserve"> for the </w:t>
      </w:r>
      <w:r w:rsidR="008E324A" w:rsidRPr="006E4BEB">
        <w:t xml:space="preserve">successful </w:t>
      </w:r>
      <w:r w:rsidRPr="006E4BEB">
        <w:t xml:space="preserve">implementation of </w:t>
      </w:r>
      <w:proofErr w:type="spellStart"/>
      <w:r w:rsidRPr="006E4BEB">
        <w:t>iBus</w:t>
      </w:r>
      <w:proofErr w:type="spellEnd"/>
      <w:r w:rsidR="008E324A" w:rsidRPr="006E4BEB">
        <w:t>, the second true BRT corridor in India</w:t>
      </w:r>
      <w:r w:rsidR="00200C5E" w:rsidRPr="006E4BEB">
        <w:t>.</w:t>
      </w:r>
      <w:r w:rsidR="008E324A" w:rsidRPr="006E4BEB">
        <w:t xml:space="preserve"> </w:t>
      </w:r>
      <w:proofErr w:type="spellStart"/>
      <w:proofErr w:type="gramStart"/>
      <w:r w:rsidR="008E324A" w:rsidRPr="006E4BEB">
        <w:t>iBus</w:t>
      </w:r>
      <w:proofErr w:type="spellEnd"/>
      <w:proofErr w:type="gramEnd"/>
      <w:r w:rsidR="008E324A" w:rsidRPr="006E4BEB">
        <w:t xml:space="preserve"> has set a new standard for public transport in India, providing a safe, efficient and high quality bus system for 30,000 passengers per day.  </w:t>
      </w:r>
      <w:r w:rsidR="00200C5E" w:rsidRPr="006E4BEB">
        <w:t xml:space="preserve"> </w:t>
      </w:r>
      <w:r w:rsidR="008E324A" w:rsidRPr="006E4BEB">
        <w:t xml:space="preserve">The city has also fighting political pressure and an order of the High Court to open bus-only lanes to private car traffic. </w:t>
      </w:r>
      <w:proofErr w:type="gramStart"/>
      <w:r w:rsidR="00200C5E" w:rsidRPr="006E4BEB">
        <w:t>The honorable mention award will be</w:t>
      </w:r>
      <w:r w:rsidR="009E1339">
        <w:t xml:space="preserve"> accepted by Mr. </w:t>
      </w:r>
      <w:proofErr w:type="spellStart"/>
      <w:r w:rsidR="009E1339">
        <w:t>Akash</w:t>
      </w:r>
      <w:proofErr w:type="spellEnd"/>
      <w:r w:rsidR="009E1339">
        <w:t xml:space="preserve"> </w:t>
      </w:r>
      <w:proofErr w:type="spellStart"/>
      <w:r w:rsidR="009E1339">
        <w:t>Tripathi</w:t>
      </w:r>
      <w:proofErr w:type="spellEnd"/>
      <w:r w:rsidR="009E1339">
        <w:t>, Collector for the City of Indore</w:t>
      </w:r>
      <w:proofErr w:type="gramEnd"/>
      <w:r w:rsidR="00200C5E" w:rsidRPr="006E4BEB">
        <w:t>.</w:t>
      </w:r>
      <w:r w:rsidR="008E324A" w:rsidRPr="006E4BEB">
        <w:t xml:space="preserve"> </w:t>
      </w:r>
      <w:hyperlink r:id="rId9" w:history="1">
        <w:r w:rsidR="008E324A" w:rsidRPr="006E4BEB">
          <w:rPr>
            <w:rStyle w:val="Hyperlink"/>
          </w:rPr>
          <w:t>Click here for more information on Indore.</w:t>
        </w:r>
      </w:hyperlink>
      <w:bookmarkStart w:id="0" w:name="_GoBack"/>
      <w:bookmarkEnd w:id="0"/>
      <w:r w:rsidR="008E324A" w:rsidRPr="006E4BEB">
        <w:br/>
        <w:t xml:space="preserve"> </w:t>
      </w:r>
    </w:p>
    <w:p w14:paraId="56E0FFAA" w14:textId="4FCA3041" w:rsidR="008E324A" w:rsidRPr="006E4BEB" w:rsidRDefault="008E324A" w:rsidP="00CD16DB">
      <w:pPr>
        <w:pStyle w:val="ListParagraph"/>
        <w:numPr>
          <w:ilvl w:val="0"/>
          <w:numId w:val="5"/>
        </w:numPr>
      </w:pPr>
      <w:r w:rsidRPr="006E4BEB">
        <w:rPr>
          <w:b/>
        </w:rPr>
        <w:t>Suwon, South Korea</w:t>
      </w:r>
      <w:r w:rsidRPr="006E4BEB">
        <w:t xml:space="preserve"> for </w:t>
      </w:r>
      <w:proofErr w:type="gramStart"/>
      <w:r w:rsidRPr="006E4BEB">
        <w:t>long term</w:t>
      </w:r>
      <w:proofErr w:type="gramEnd"/>
      <w:r w:rsidRPr="006E4BEB">
        <w:t xml:space="preserve"> improvements to cycling and walking infrastructure following the </w:t>
      </w:r>
      <w:proofErr w:type="spellStart"/>
      <w:r w:rsidRPr="006E4BEB">
        <w:t>the</w:t>
      </w:r>
      <w:proofErr w:type="spellEnd"/>
      <w:r w:rsidRPr="006E4BEB">
        <w:t xml:space="preserve"> </w:t>
      </w:r>
      <w:r w:rsidR="00F52633" w:rsidRPr="006E4BEB">
        <w:t xml:space="preserve">2013 </w:t>
      </w:r>
      <w:proofErr w:type="spellStart"/>
      <w:r w:rsidR="00F52633" w:rsidRPr="006E4BEB">
        <w:t>EcoMobility</w:t>
      </w:r>
      <w:proofErr w:type="spellEnd"/>
      <w:r w:rsidR="00F52633" w:rsidRPr="006E4BEB">
        <w:t xml:space="preserve"> World Festival</w:t>
      </w:r>
      <w:r w:rsidRPr="006E4BEB">
        <w:t>.</w:t>
      </w:r>
      <w:r w:rsidR="00F52633" w:rsidRPr="006E4BEB">
        <w:t xml:space="preserve"> These improvements include wider sidewalks, cycle lanes, and creation of five “pocket parks”.</w:t>
      </w:r>
      <w:r w:rsidRPr="006E4BEB">
        <w:t xml:space="preserve"> </w:t>
      </w:r>
      <w:proofErr w:type="gramStart"/>
      <w:r w:rsidRPr="006E4BEB">
        <w:t xml:space="preserve">The honorable mention will be accepted by </w:t>
      </w:r>
      <w:r w:rsidR="00F52633" w:rsidRPr="006E4BEB">
        <w:t xml:space="preserve">Mr. </w:t>
      </w:r>
      <w:r w:rsidR="00F52633" w:rsidRPr="006E4BEB">
        <w:rPr>
          <w:b/>
        </w:rPr>
        <w:t>Lee Jae-</w:t>
      </w:r>
      <w:proofErr w:type="spellStart"/>
      <w:r w:rsidR="00F52633" w:rsidRPr="006E4BEB">
        <w:rPr>
          <w:b/>
        </w:rPr>
        <w:t>Joon</w:t>
      </w:r>
      <w:proofErr w:type="spellEnd"/>
      <w:r w:rsidR="00F52633" w:rsidRPr="006E4BEB">
        <w:rPr>
          <w:b/>
        </w:rPr>
        <w:t>, 2</w:t>
      </w:r>
      <w:r w:rsidR="00F52633" w:rsidRPr="006E4BEB">
        <w:rPr>
          <w:b/>
          <w:vertAlign w:val="superscript"/>
        </w:rPr>
        <w:t>nd</w:t>
      </w:r>
      <w:r w:rsidR="00F52633" w:rsidRPr="006E4BEB">
        <w:rPr>
          <w:b/>
        </w:rPr>
        <w:t xml:space="preserve"> Vice Mayor of Suwon</w:t>
      </w:r>
      <w:proofErr w:type="gramEnd"/>
      <w:r w:rsidR="00F52633" w:rsidRPr="006E4BEB">
        <w:t xml:space="preserve">. </w:t>
      </w:r>
      <w:hyperlink r:id="rId10" w:history="1">
        <w:r w:rsidR="00F52633" w:rsidRPr="006E4BEB">
          <w:rPr>
            <w:rStyle w:val="Hyperlink"/>
          </w:rPr>
          <w:t>Click here for more information on Suwon.</w:t>
        </w:r>
        <w:r w:rsidR="00F52633" w:rsidRPr="006E4BEB">
          <w:rPr>
            <w:rStyle w:val="Hyperlink"/>
          </w:rPr>
          <w:br/>
        </w:r>
      </w:hyperlink>
    </w:p>
    <w:p w14:paraId="71EFA3C8" w14:textId="6E8AEDA5" w:rsidR="00CD16DB" w:rsidRPr="006E4BEB" w:rsidRDefault="00F52633" w:rsidP="00200C5E">
      <w:pPr>
        <w:pStyle w:val="ListParagraph"/>
        <w:numPr>
          <w:ilvl w:val="0"/>
          <w:numId w:val="5"/>
        </w:numPr>
      </w:pPr>
      <w:r w:rsidRPr="006E4BEB">
        <w:rPr>
          <w:b/>
        </w:rPr>
        <w:t>Lanzhou, China</w:t>
      </w:r>
      <w:r w:rsidRPr="006E4BEB">
        <w:t xml:space="preserve"> for the implementation of Asia’s second highest capacity BRT system, as well as integration of Transit-oriented Development projects along the corridor. </w:t>
      </w:r>
      <w:proofErr w:type="gramStart"/>
      <w:r w:rsidR="006468B0" w:rsidRPr="006E4BEB">
        <w:t xml:space="preserve">The honorable mention will be accepted by </w:t>
      </w:r>
      <w:r w:rsidRPr="006E4BEB">
        <w:rPr>
          <w:b/>
        </w:rPr>
        <w:t xml:space="preserve">Wang </w:t>
      </w:r>
      <w:proofErr w:type="spellStart"/>
      <w:r w:rsidRPr="006E4BEB">
        <w:rPr>
          <w:b/>
        </w:rPr>
        <w:t>Youping</w:t>
      </w:r>
      <w:proofErr w:type="spellEnd"/>
      <w:r w:rsidRPr="006E4BEB">
        <w:t xml:space="preserve">, Director of Project Management for the </w:t>
      </w:r>
      <w:r w:rsidR="006468B0" w:rsidRPr="006E4BEB">
        <w:t>City of Lanzhou</w:t>
      </w:r>
      <w:proofErr w:type="gramEnd"/>
      <w:r w:rsidR="006468B0" w:rsidRPr="006E4BEB">
        <w:t>.</w:t>
      </w:r>
      <w:r w:rsidRPr="006E4BEB">
        <w:t xml:space="preserve"> </w:t>
      </w:r>
      <w:hyperlink r:id="rId11" w:history="1">
        <w:r w:rsidRPr="006E4BEB">
          <w:rPr>
            <w:rStyle w:val="Hyperlink"/>
          </w:rPr>
          <w:t>Click here for more information on Lanzhou.</w:t>
        </w:r>
      </w:hyperlink>
    </w:p>
    <w:p w14:paraId="3F703A7A" w14:textId="77777777" w:rsidR="003F6DFC" w:rsidRPr="006E4BEB" w:rsidRDefault="003F6DFC">
      <w:pPr>
        <w:rPr>
          <w:b/>
        </w:rPr>
      </w:pPr>
    </w:p>
    <w:p w14:paraId="51126783" w14:textId="5AE43E59" w:rsidR="00026D8E" w:rsidRPr="006E4BEB" w:rsidRDefault="00026D8E" w:rsidP="00026D8E">
      <w:r w:rsidRPr="006E4BEB">
        <w:t>Past winners of the Sustainable Transport Award include:</w:t>
      </w:r>
      <w:r w:rsidR="004812B5" w:rsidRPr="006E4BEB">
        <w:t xml:space="preserve"> </w:t>
      </w:r>
      <w:r w:rsidR="004D4CF5" w:rsidRPr="006E4BEB">
        <w:t>Mexico City, Mexico (2013) Mede</w:t>
      </w:r>
      <w:r w:rsidRPr="006E4BEB">
        <w:t>llin, Colombia and San Francisco, United States (2</w:t>
      </w:r>
      <w:r w:rsidR="004D4CF5" w:rsidRPr="006E4BEB">
        <w:t xml:space="preserve">012); Guangzhou, </w:t>
      </w:r>
      <w:r w:rsidR="004D4CF5" w:rsidRPr="006E4BEB">
        <w:lastRenderedPageBreak/>
        <w:t xml:space="preserve">China (2011); </w:t>
      </w:r>
      <w:r w:rsidRPr="006E4BEB">
        <w:t>Ahmedabad, India (2010); New York City, USA (2009); London, UK (2008); Paris, France (2008); Guayaquil, Ecuador (2007); Seoul, South Korea (2006), and Bogotá, Colombia (2005).</w:t>
      </w:r>
    </w:p>
    <w:p w14:paraId="4A19FE2E" w14:textId="77777777" w:rsidR="00026D8E" w:rsidRPr="006E4BEB" w:rsidRDefault="00026D8E" w:rsidP="00026D8E"/>
    <w:p w14:paraId="623912A2" w14:textId="7526BF8F" w:rsidR="00026D8E" w:rsidRPr="006E4BEB" w:rsidRDefault="00026D8E" w:rsidP="00026D8E">
      <w:pPr>
        <w:rPr>
          <w:i/>
        </w:rPr>
      </w:pPr>
      <w:r w:rsidRPr="006E4BEB">
        <w:rPr>
          <w:i/>
        </w:rPr>
        <w:t>The</w:t>
      </w:r>
      <w:r w:rsidRPr="006E4BEB">
        <w:rPr>
          <w:b/>
          <w:i/>
        </w:rPr>
        <w:t xml:space="preserve"> Institute for Transportation and Development Policy </w:t>
      </w:r>
      <w:r w:rsidR="004812B5" w:rsidRPr="006E4BEB">
        <w:rPr>
          <w:b/>
          <w:i/>
        </w:rPr>
        <w:t xml:space="preserve">is a global nonprofit that </w:t>
      </w:r>
      <w:r w:rsidRPr="006E4BEB">
        <w:rPr>
          <w:i/>
        </w:rPr>
        <w:t xml:space="preserve">works with cities </w:t>
      </w:r>
      <w:r w:rsidR="004812B5" w:rsidRPr="006E4BEB">
        <w:rPr>
          <w:i/>
        </w:rPr>
        <w:t>around the world</w:t>
      </w:r>
      <w:r w:rsidRPr="006E4BEB">
        <w:rPr>
          <w:i/>
        </w:rPr>
        <w:t xml:space="preserve"> to </w:t>
      </w:r>
      <w:r w:rsidR="004812B5" w:rsidRPr="006E4BEB">
        <w:rPr>
          <w:i/>
        </w:rPr>
        <w:t>design, build and implement</w:t>
      </w:r>
      <w:r w:rsidRPr="006E4BEB">
        <w:rPr>
          <w:i/>
        </w:rPr>
        <w:t xml:space="preserve"> transport</w:t>
      </w:r>
      <w:r w:rsidR="004812B5" w:rsidRPr="006E4BEB">
        <w:rPr>
          <w:i/>
        </w:rPr>
        <w:t xml:space="preserve">ation </w:t>
      </w:r>
      <w:r w:rsidRPr="006E4BEB">
        <w:rPr>
          <w:i/>
        </w:rPr>
        <w:t>solutions that cut</w:t>
      </w:r>
      <w:r w:rsidR="00200C5E" w:rsidRPr="006E4BEB">
        <w:rPr>
          <w:i/>
        </w:rPr>
        <w:t xml:space="preserve"> </w:t>
      </w:r>
      <w:r w:rsidRPr="006E4BEB">
        <w:rPr>
          <w:i/>
        </w:rPr>
        <w:t xml:space="preserve">greenhouse gas emissions, reduce poverty, and improve the quality of urban life. </w:t>
      </w:r>
      <w:hyperlink r:id="rId12" w:history="1">
        <w:r w:rsidR="006E4BEB" w:rsidRPr="008E25A7">
          <w:rPr>
            <w:rStyle w:val="Hyperlink"/>
            <w:i/>
          </w:rPr>
          <w:t>www.itdp.org</w:t>
        </w:r>
      </w:hyperlink>
    </w:p>
    <w:p w14:paraId="428CCE95" w14:textId="77777777" w:rsidR="00026D8E" w:rsidRPr="006E4BEB" w:rsidRDefault="00026D8E" w:rsidP="00026D8E">
      <w:pPr>
        <w:rPr>
          <w:i/>
        </w:rPr>
      </w:pPr>
    </w:p>
    <w:p w14:paraId="2EDDFC07" w14:textId="00AADCBB" w:rsidR="00026D8E" w:rsidRPr="006E4BEB" w:rsidRDefault="00026D8E" w:rsidP="00026D8E">
      <w:pPr>
        <w:rPr>
          <w:i/>
        </w:rPr>
      </w:pPr>
      <w:r w:rsidRPr="006E4BEB">
        <w:rPr>
          <w:b/>
          <w:i/>
        </w:rPr>
        <w:t>EMBARQ </w:t>
      </w:r>
      <w:r w:rsidRPr="006E4BEB">
        <w:rPr>
          <w:i/>
        </w:rPr>
        <w:t>catalyzes environmentally and financially sustainable transport solutions to improve quality of life in cities.</w:t>
      </w:r>
      <w:r w:rsidR="006468B0" w:rsidRPr="006E4BEB">
        <w:rPr>
          <w:i/>
        </w:rPr>
        <w:t xml:space="preserve"> </w:t>
      </w:r>
      <w:hyperlink r:id="rId13" w:history="1">
        <w:r w:rsidRPr="006E4BEB">
          <w:rPr>
            <w:i/>
            <w:color w:val="3366FF"/>
            <w:u w:val="single"/>
          </w:rPr>
          <w:t>www.embarq.org</w:t>
        </w:r>
      </w:hyperlink>
    </w:p>
    <w:p w14:paraId="151A607A" w14:textId="77777777" w:rsidR="00026D8E" w:rsidRPr="006E4BEB" w:rsidRDefault="00026D8E"/>
    <w:p w14:paraId="37AE48FC" w14:textId="6341C838" w:rsidR="006F0A10" w:rsidRPr="006E4BEB" w:rsidRDefault="003E7FA0" w:rsidP="00604677">
      <w:pPr>
        <w:jc w:val="center"/>
      </w:pPr>
      <w:r w:rsidRPr="006E4BEB">
        <w:t>###</w:t>
      </w:r>
    </w:p>
    <w:p w14:paraId="0CEE9B9A" w14:textId="3432C0BE" w:rsidR="003E7FA0" w:rsidRPr="006E4BEB" w:rsidRDefault="006F0A10" w:rsidP="006F0A10">
      <w:pPr>
        <w:tabs>
          <w:tab w:val="left" w:pos="6592"/>
        </w:tabs>
      </w:pPr>
      <w:r w:rsidRPr="006E4BEB">
        <w:tab/>
      </w:r>
    </w:p>
    <w:sectPr w:rsidR="003E7FA0" w:rsidRPr="006E4BEB" w:rsidSect="008405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65E"/>
    <w:multiLevelType w:val="hybridMultilevel"/>
    <w:tmpl w:val="C1429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2A4692"/>
    <w:multiLevelType w:val="hybridMultilevel"/>
    <w:tmpl w:val="FF5E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3359F"/>
    <w:multiLevelType w:val="hybridMultilevel"/>
    <w:tmpl w:val="2E8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77CF0768"/>
    <w:multiLevelType w:val="hybridMultilevel"/>
    <w:tmpl w:val="85CA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37C4D"/>
    <w:multiLevelType w:val="hybridMultilevel"/>
    <w:tmpl w:val="C97C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D5"/>
    <w:rsid w:val="00026D8E"/>
    <w:rsid w:val="000405E7"/>
    <w:rsid w:val="00172D1A"/>
    <w:rsid w:val="00192CAF"/>
    <w:rsid w:val="00200C5E"/>
    <w:rsid w:val="00241FD5"/>
    <w:rsid w:val="00365FB6"/>
    <w:rsid w:val="003817C5"/>
    <w:rsid w:val="003921C9"/>
    <w:rsid w:val="003A58F2"/>
    <w:rsid w:val="003E7FA0"/>
    <w:rsid w:val="003F6DFC"/>
    <w:rsid w:val="00402F35"/>
    <w:rsid w:val="00470E9F"/>
    <w:rsid w:val="00480FD1"/>
    <w:rsid w:val="004812B5"/>
    <w:rsid w:val="004C2B63"/>
    <w:rsid w:val="004D4CF5"/>
    <w:rsid w:val="00604677"/>
    <w:rsid w:val="006468B0"/>
    <w:rsid w:val="006968CB"/>
    <w:rsid w:val="006E4BEB"/>
    <w:rsid w:val="006F0A10"/>
    <w:rsid w:val="00774B01"/>
    <w:rsid w:val="007C0E43"/>
    <w:rsid w:val="007D361D"/>
    <w:rsid w:val="00840520"/>
    <w:rsid w:val="008B11B1"/>
    <w:rsid w:val="008D1E44"/>
    <w:rsid w:val="008D7C47"/>
    <w:rsid w:val="008E324A"/>
    <w:rsid w:val="009B79C7"/>
    <w:rsid w:val="009E1339"/>
    <w:rsid w:val="00A55540"/>
    <w:rsid w:val="00BA1A6E"/>
    <w:rsid w:val="00CD16DB"/>
    <w:rsid w:val="00D03EA8"/>
    <w:rsid w:val="00D51628"/>
    <w:rsid w:val="00DC150E"/>
    <w:rsid w:val="00E22271"/>
    <w:rsid w:val="00F52633"/>
    <w:rsid w:val="00F90AD3"/>
    <w:rsid w:val="00F929B0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6BD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F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79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F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7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o.itdp.org/display/live/2014+Sustainable+Transport+Award+Finalist%3A+Suwon%2C+South+Korea" TargetMode="External"/><Relationship Id="rId12" Type="http://schemas.openxmlformats.org/officeDocument/2006/relationships/hyperlink" Target="http://www.itdp.org" TargetMode="External"/><Relationship Id="rId13" Type="http://schemas.openxmlformats.org/officeDocument/2006/relationships/hyperlink" Target="http://www.wri.org/www.embarq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emilah.magnusson@itdp.org" TargetMode="External"/><Relationship Id="rId8" Type="http://schemas.openxmlformats.org/officeDocument/2006/relationships/hyperlink" Target="https://go.itdp.org/display/live/2014+Sustainable+Transport+Award+Finalist%3A+Buenos+Aires%2C+Argentina" TargetMode="External"/><Relationship Id="rId9" Type="http://schemas.openxmlformats.org/officeDocument/2006/relationships/hyperlink" Target="file://localhost/%E2%80%A2%09https/::go.itdp.org:display:live:2014+Sustainable+Transport+Award+Finalist%253A+Indore%252C+India" TargetMode="External"/><Relationship Id="rId10" Type="http://schemas.openxmlformats.org/officeDocument/2006/relationships/hyperlink" Target="https://go.itdp.org/display/live/2014+Sustainable+Transport+Award+Finalist%3A+Suwon%2C+South+Kor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9B6F26-37D5-964E-B1E0-69215112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895</Words>
  <Characters>5103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ITDP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Jemilah Magnusson</dc:creator>
  <cp:lastModifiedBy>Jemilah Magnusson</cp:lastModifiedBy>
  <cp:revision>10</cp:revision>
  <dcterms:created xsi:type="dcterms:W3CDTF">2014-01-06T19:02:00Z</dcterms:created>
  <dcterms:modified xsi:type="dcterms:W3CDTF">2014-01-12T21:10:00Z</dcterms:modified>
</cp:coreProperties>
</file>