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C7" w:rsidRPr="002F680E" w:rsidRDefault="00177EF4" w:rsidP="000C53C7">
      <w:pPr>
        <w:ind w:right="1620"/>
      </w:pPr>
      <w:r>
        <w:rPr>
          <w:noProof/>
        </w:rPr>
        <w:drawing>
          <wp:anchor distT="0" distB="0" distL="114300" distR="114300" simplePos="0" relativeHeight="251657728" behindDoc="0" locked="1" layoutInCell="1" allowOverlap="1">
            <wp:simplePos x="0" y="0"/>
            <wp:positionH relativeFrom="column">
              <wp:posOffset>12065</wp:posOffset>
            </wp:positionH>
            <wp:positionV relativeFrom="paragraph">
              <wp:posOffset>133350</wp:posOffset>
            </wp:positionV>
            <wp:extent cx="2411730" cy="834390"/>
            <wp:effectExtent l="0" t="0" r="0" b="0"/>
            <wp:wrapTight wrapText="bothSides">
              <wp:wrapPolygon edited="0">
                <wp:start x="1706" y="0"/>
                <wp:lineTo x="0" y="2959"/>
                <wp:lineTo x="0" y="12329"/>
                <wp:lineTo x="853" y="15781"/>
                <wp:lineTo x="853" y="17260"/>
                <wp:lineTo x="9725" y="20219"/>
                <wp:lineTo x="14844" y="20219"/>
                <wp:lineTo x="15185" y="19233"/>
                <wp:lineTo x="16891" y="16274"/>
                <wp:lineTo x="16720" y="12329"/>
                <wp:lineTo x="15355" y="7890"/>
                <wp:lineTo x="16720" y="6411"/>
                <wp:lineTo x="17232" y="2959"/>
                <wp:lineTo x="16720" y="0"/>
                <wp:lineTo x="170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srcRect t="-1" b="90287"/>
                    <a:stretch/>
                  </pic:blipFill>
                  <pic:spPr bwMode="auto">
                    <a:xfrm>
                      <a:off x="0" y="0"/>
                      <a:ext cx="2411730" cy="8343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8B5973" w:rsidRDefault="008B5973" w:rsidP="00995EEC">
      <w:pPr>
        <w:rPr>
          <w:b/>
        </w:rPr>
      </w:pPr>
    </w:p>
    <w:p w:rsidR="008B5973" w:rsidRDefault="008B5973" w:rsidP="00995EEC">
      <w:pPr>
        <w:rPr>
          <w:b/>
        </w:rPr>
      </w:pPr>
    </w:p>
    <w:p w:rsidR="008B5973" w:rsidRDefault="008B5973" w:rsidP="00995EEC">
      <w:pPr>
        <w:rPr>
          <w:b/>
        </w:rPr>
      </w:pPr>
    </w:p>
    <w:p w:rsidR="00BD6F54" w:rsidRDefault="008B5973" w:rsidP="00995EEC">
      <w:pPr>
        <w:rPr>
          <w:b/>
        </w:rPr>
      </w:pPr>
      <w:r>
        <w:rPr>
          <w:b/>
        </w:rPr>
        <w:t>Accounting</w:t>
      </w:r>
      <w:r w:rsidR="00995EEC">
        <w:rPr>
          <w:b/>
        </w:rPr>
        <w:t xml:space="preserve"> Associate</w:t>
      </w:r>
    </w:p>
    <w:p w:rsidR="008B5973" w:rsidRDefault="008B5973" w:rsidP="00995EEC">
      <w:pPr>
        <w:rPr>
          <w:b/>
        </w:rPr>
      </w:pPr>
      <w:r>
        <w:rPr>
          <w:b/>
        </w:rPr>
        <w:t>Organization</w:t>
      </w:r>
    </w:p>
    <w:p w:rsidR="00995EEC" w:rsidRPr="002F680E" w:rsidRDefault="00995EEC" w:rsidP="00802058">
      <w:r w:rsidRPr="002F680E">
        <w:t xml:space="preserve">The Institute for Transportation &amp; Development Policy (ITDP) is a not-for-profit organization based in New York City with offices in Mexico City, </w:t>
      </w:r>
      <w:r w:rsidR="00802058" w:rsidRPr="00802058">
        <w:t>Rio de Janeiro</w:t>
      </w:r>
      <w:r>
        <w:t>, Guangzhou</w:t>
      </w:r>
      <w:r w:rsidRPr="002F680E">
        <w:t xml:space="preserve">, </w:t>
      </w:r>
      <w:proofErr w:type="spellStart"/>
      <w:r w:rsidR="00802058">
        <w:t>Chenai</w:t>
      </w:r>
      <w:proofErr w:type="spellEnd"/>
      <w:r>
        <w:t>,</w:t>
      </w:r>
      <w:r w:rsidR="00802058">
        <w:t xml:space="preserve"> Pune,</w:t>
      </w:r>
      <w:r>
        <w:t xml:space="preserve"> </w:t>
      </w:r>
      <w:r w:rsidR="00140C31">
        <w:t xml:space="preserve">Nairobi, </w:t>
      </w:r>
      <w:r>
        <w:t>Jakarta</w:t>
      </w:r>
      <w:r w:rsidR="00802058">
        <w:t xml:space="preserve"> and Washington DC</w:t>
      </w:r>
      <w:r>
        <w:t xml:space="preserve">. </w:t>
      </w:r>
      <w:r w:rsidRPr="002F680E">
        <w:t xml:space="preserve">ITDP works to promote environmentally sustainable and socially equitable transportation policies and projects around the world, with an emphasis on developing countries. ITDP’s programs focus on bus rapid transit, cycling and walking, travel demand management, parking, and urban revitalization. More information about ITDP can be found at </w:t>
      </w:r>
      <w:hyperlink r:id="rId9" w:history="1">
        <w:r w:rsidRPr="002F680E">
          <w:rPr>
            <w:rStyle w:val="Hyperlink"/>
          </w:rPr>
          <w:t>www.itdp.org</w:t>
        </w:r>
      </w:hyperlink>
      <w:r w:rsidRPr="002F680E">
        <w:t xml:space="preserve">. </w:t>
      </w:r>
    </w:p>
    <w:p w:rsidR="002F680E" w:rsidRPr="002F680E" w:rsidRDefault="002F680E" w:rsidP="002F680E">
      <w:pPr>
        <w:rPr>
          <w:b/>
        </w:rPr>
      </w:pPr>
      <w:r>
        <w:rPr>
          <w:b/>
        </w:rPr>
        <w:t>Note: t</w:t>
      </w:r>
      <w:r w:rsidRPr="002F680E">
        <w:rPr>
          <w:b/>
        </w:rPr>
        <w:t xml:space="preserve">his position is based in our </w:t>
      </w:r>
      <w:r w:rsidR="00687BE9">
        <w:rPr>
          <w:b/>
        </w:rPr>
        <w:t>Jakarta</w:t>
      </w:r>
      <w:r w:rsidRPr="002F680E">
        <w:rPr>
          <w:b/>
        </w:rPr>
        <w:t xml:space="preserve">, </w:t>
      </w:r>
      <w:r w:rsidR="00687BE9">
        <w:rPr>
          <w:b/>
        </w:rPr>
        <w:t xml:space="preserve">Indonesia </w:t>
      </w:r>
      <w:r w:rsidRPr="002F680E">
        <w:rPr>
          <w:b/>
        </w:rPr>
        <w:t xml:space="preserve">office. Fluency in </w:t>
      </w:r>
      <w:r w:rsidR="00687BE9">
        <w:rPr>
          <w:b/>
        </w:rPr>
        <w:t>Bahasa</w:t>
      </w:r>
      <w:r w:rsidRPr="002F680E">
        <w:rPr>
          <w:b/>
        </w:rPr>
        <w:t xml:space="preserve"> and English is required. </w:t>
      </w:r>
    </w:p>
    <w:p w:rsidR="00E31C68" w:rsidRPr="002F680E" w:rsidRDefault="00C56B88" w:rsidP="002F680E">
      <w:r>
        <w:t xml:space="preserve">ITDP </w:t>
      </w:r>
      <w:r w:rsidR="008B5973">
        <w:t>seeks a full time</w:t>
      </w:r>
      <w:r w:rsidR="00803AA6" w:rsidRPr="002F680E">
        <w:t xml:space="preserve"> </w:t>
      </w:r>
      <w:r w:rsidR="008B5973">
        <w:t xml:space="preserve">Accounting Associate </w:t>
      </w:r>
      <w:r w:rsidR="002F680E" w:rsidRPr="002F680E">
        <w:t xml:space="preserve">to </w:t>
      </w:r>
      <w:r w:rsidR="008B5973">
        <w:t xml:space="preserve">join its ITDP Jakarta office. The associate will oversee and process transactions in Jakarta office bank account, report the </w:t>
      </w:r>
      <w:r w:rsidR="00CF712A">
        <w:t>balancing book to headquarter and assist with the audit. This position will report to the Finance Manager. S/he will be expected to work c</w:t>
      </w:r>
      <w:r w:rsidR="00410951">
        <w:t>reatively and communicate effectively</w:t>
      </w:r>
      <w:r w:rsidR="00CF712A">
        <w:t xml:space="preserve"> with the ITDP Indonesia Director, Headquarter - Director of Finance and Administration, colleagues throughout ITDP and vendors.     </w:t>
      </w:r>
      <w:r w:rsidR="002F680E" w:rsidRPr="002F680E">
        <w:t xml:space="preserve"> </w:t>
      </w:r>
    </w:p>
    <w:p w:rsidR="002F680E" w:rsidRPr="002F680E" w:rsidRDefault="002F680E" w:rsidP="002F680E">
      <w:pPr>
        <w:rPr>
          <w:b/>
        </w:rPr>
      </w:pPr>
      <w:r w:rsidRPr="002F680E">
        <w:rPr>
          <w:b/>
        </w:rPr>
        <w:t>Duties and Responsibilities</w:t>
      </w:r>
    </w:p>
    <w:p w:rsidR="00076752" w:rsidRDefault="00CF712A" w:rsidP="008D72B8">
      <w:pPr>
        <w:pStyle w:val="ListParagraph"/>
        <w:numPr>
          <w:ilvl w:val="0"/>
          <w:numId w:val="6"/>
        </w:numPr>
      </w:pPr>
      <w:r>
        <w:t xml:space="preserve">Process all account payable, including staff expenses reimbursements, field staff salaries, consultant invoices, inter-office transfers and company credit card and bills; verifying </w:t>
      </w:r>
      <w:r w:rsidR="000C3991">
        <w:t>accounting coding, contracts, backup documentation and approvals.</w:t>
      </w:r>
    </w:p>
    <w:p w:rsidR="00CF712A" w:rsidRDefault="00076752" w:rsidP="008D72B8">
      <w:pPr>
        <w:pStyle w:val="ListParagraph"/>
        <w:numPr>
          <w:ilvl w:val="0"/>
          <w:numId w:val="6"/>
        </w:numPr>
      </w:pPr>
      <w:r>
        <w:t>Report on financial activities of the company.</w:t>
      </w:r>
      <w:r w:rsidR="000C3991">
        <w:t xml:space="preserve"> </w:t>
      </w:r>
    </w:p>
    <w:p w:rsidR="000C3991" w:rsidRDefault="00076752" w:rsidP="008D72B8">
      <w:pPr>
        <w:pStyle w:val="ListParagraph"/>
        <w:numPr>
          <w:ilvl w:val="0"/>
          <w:numId w:val="6"/>
        </w:numPr>
      </w:pPr>
      <w:r>
        <w:t>Input all financial transactions</w:t>
      </w:r>
      <w:r w:rsidR="000C3991">
        <w:t xml:space="preserve"> in</w:t>
      </w:r>
      <w:r w:rsidR="00140C31">
        <w:t xml:space="preserve"> QuickB</w:t>
      </w:r>
      <w:r w:rsidR="000C3991">
        <w:t>ooks.</w:t>
      </w:r>
    </w:p>
    <w:p w:rsidR="000C3991" w:rsidRDefault="000C3991" w:rsidP="008D72B8">
      <w:pPr>
        <w:pStyle w:val="ListParagraph"/>
        <w:numPr>
          <w:ilvl w:val="0"/>
          <w:numId w:val="6"/>
        </w:numPr>
      </w:pPr>
      <w:r>
        <w:t>Make bank deposits.</w:t>
      </w:r>
    </w:p>
    <w:p w:rsidR="00076752" w:rsidRDefault="000C3991" w:rsidP="00076752">
      <w:pPr>
        <w:pStyle w:val="ListParagraph"/>
        <w:numPr>
          <w:ilvl w:val="0"/>
          <w:numId w:val="6"/>
        </w:numPr>
      </w:pPr>
      <w:r>
        <w:t>Assist the annual audit</w:t>
      </w:r>
      <w:r w:rsidR="00076752">
        <w:t>.</w:t>
      </w:r>
      <w:r>
        <w:t xml:space="preserve"> </w:t>
      </w:r>
    </w:p>
    <w:p w:rsidR="000C3991" w:rsidRDefault="000C3991" w:rsidP="008D72B8">
      <w:pPr>
        <w:pStyle w:val="ListParagraph"/>
        <w:numPr>
          <w:ilvl w:val="0"/>
          <w:numId w:val="6"/>
        </w:numPr>
      </w:pPr>
      <w:r>
        <w:t xml:space="preserve">Review monthly bank statements for ITDP Indonesia accounts, making necessary monthly closing entries. </w:t>
      </w:r>
    </w:p>
    <w:p w:rsidR="00076752" w:rsidRDefault="00076752" w:rsidP="00076752">
      <w:pPr>
        <w:pStyle w:val="ListParagraph"/>
        <w:numPr>
          <w:ilvl w:val="0"/>
          <w:numId w:val="6"/>
        </w:numPr>
      </w:pPr>
      <w:r>
        <w:t xml:space="preserve">Prepare documents invoice billing/ invoice receipt. </w:t>
      </w:r>
    </w:p>
    <w:p w:rsidR="000C3991" w:rsidRDefault="000C3991" w:rsidP="008D72B8">
      <w:pPr>
        <w:pStyle w:val="ListParagraph"/>
        <w:numPr>
          <w:ilvl w:val="0"/>
          <w:numId w:val="6"/>
        </w:numPr>
      </w:pPr>
      <w:r>
        <w:t xml:space="preserve">Generate monthly Shared Expenses reallocations. </w:t>
      </w:r>
    </w:p>
    <w:p w:rsidR="000C3991" w:rsidRDefault="000C3991" w:rsidP="008D72B8">
      <w:pPr>
        <w:pStyle w:val="ListParagraph"/>
        <w:numPr>
          <w:ilvl w:val="0"/>
          <w:numId w:val="6"/>
        </w:numPr>
      </w:pPr>
      <w:r>
        <w:t xml:space="preserve">Monitor checking bank account, cash flow and monthly expenditures. </w:t>
      </w:r>
    </w:p>
    <w:p w:rsidR="00076752" w:rsidRDefault="00076752" w:rsidP="00076752">
      <w:pPr>
        <w:pStyle w:val="ListParagraph"/>
        <w:numPr>
          <w:ilvl w:val="0"/>
          <w:numId w:val="6"/>
        </w:numPr>
      </w:pPr>
      <w:r>
        <w:t xml:space="preserve">Deal with internal and external parties associated with the company’s financial activities. </w:t>
      </w:r>
    </w:p>
    <w:p w:rsidR="000C3991" w:rsidRDefault="000C3991" w:rsidP="008D72B8">
      <w:pPr>
        <w:pStyle w:val="ListParagraph"/>
        <w:numPr>
          <w:ilvl w:val="0"/>
          <w:numId w:val="6"/>
        </w:numPr>
      </w:pPr>
      <w:r>
        <w:t xml:space="preserve">Other general accounting duties as assigned. </w:t>
      </w:r>
    </w:p>
    <w:p w:rsidR="00076752" w:rsidRDefault="00076752" w:rsidP="002F680E"/>
    <w:p w:rsidR="002F680E" w:rsidRPr="002F680E" w:rsidRDefault="002F680E" w:rsidP="002F680E">
      <w:pPr>
        <w:rPr>
          <w:b/>
        </w:rPr>
      </w:pPr>
      <w:r w:rsidRPr="002F680E">
        <w:rPr>
          <w:b/>
        </w:rPr>
        <w:t xml:space="preserve">Required Qualifications </w:t>
      </w:r>
    </w:p>
    <w:p w:rsidR="008D72B8" w:rsidRDefault="002F680E" w:rsidP="008D72B8">
      <w:pPr>
        <w:pStyle w:val="ListParagraph"/>
        <w:numPr>
          <w:ilvl w:val="0"/>
          <w:numId w:val="6"/>
        </w:numPr>
      </w:pPr>
      <w:r w:rsidRPr="002F680E">
        <w:t xml:space="preserve">Fluent in </w:t>
      </w:r>
      <w:r w:rsidR="00687BE9">
        <w:t>Bahasa</w:t>
      </w:r>
      <w:r w:rsidR="000C3991">
        <w:t xml:space="preserve"> and English</w:t>
      </w:r>
      <w:r w:rsidR="00140C31">
        <w:t>.</w:t>
      </w:r>
    </w:p>
    <w:p w:rsidR="000C3991" w:rsidRDefault="000C3991" w:rsidP="008D72B8">
      <w:pPr>
        <w:pStyle w:val="ListParagraph"/>
        <w:numPr>
          <w:ilvl w:val="0"/>
          <w:numId w:val="6"/>
        </w:numPr>
      </w:pPr>
      <w:r>
        <w:t xml:space="preserve">Bachelor’s degree in a business related area such as finance, accounting or economics. </w:t>
      </w:r>
    </w:p>
    <w:p w:rsidR="00140C31" w:rsidRDefault="007A058E" w:rsidP="008D72B8">
      <w:pPr>
        <w:pStyle w:val="ListParagraph"/>
        <w:numPr>
          <w:ilvl w:val="0"/>
          <w:numId w:val="6"/>
        </w:numPr>
      </w:pPr>
      <w:r>
        <w:t>Minimum 3</w:t>
      </w:r>
      <w:r w:rsidR="00140C31">
        <w:t xml:space="preserve"> </w:t>
      </w:r>
      <w:r>
        <w:t>years’ experience</w:t>
      </w:r>
      <w:r w:rsidR="00140C31">
        <w:t xml:space="preserve"> working in accounting related environment and/or accounts payable.</w:t>
      </w:r>
    </w:p>
    <w:p w:rsidR="00140C31" w:rsidRDefault="00140C31" w:rsidP="00140C31">
      <w:pPr>
        <w:pStyle w:val="ListParagraph"/>
        <w:numPr>
          <w:ilvl w:val="0"/>
          <w:numId w:val="6"/>
        </w:numPr>
      </w:pPr>
      <w:r>
        <w:t xml:space="preserve">Familiarity with QuickBooks, ADP Time &amp; Attendance, ADP Pay </w:t>
      </w:r>
      <w:proofErr w:type="spellStart"/>
      <w:r>
        <w:t>eXpert</w:t>
      </w:r>
      <w:proofErr w:type="spellEnd"/>
      <w:r>
        <w:t xml:space="preserve"> (or other integrated payroll system) and Microsoft Word and Excel. </w:t>
      </w:r>
    </w:p>
    <w:p w:rsidR="00140C31" w:rsidRDefault="00140C31" w:rsidP="00140C31">
      <w:pPr>
        <w:pStyle w:val="ListParagraph"/>
        <w:numPr>
          <w:ilvl w:val="0"/>
          <w:numId w:val="6"/>
        </w:numPr>
      </w:pPr>
      <w:r>
        <w:t>Basic knowledge of accounting, including journal entries, general ledger, financial reports and double entry accounting.</w:t>
      </w:r>
    </w:p>
    <w:p w:rsidR="00140C31" w:rsidRDefault="00140C31" w:rsidP="00140C31">
      <w:pPr>
        <w:pStyle w:val="ListParagraph"/>
        <w:numPr>
          <w:ilvl w:val="0"/>
          <w:numId w:val="6"/>
        </w:numPr>
      </w:pPr>
      <w:r>
        <w:t xml:space="preserve">Ability to manage time efficiently, especially to discern and prioritize urgent requests. </w:t>
      </w:r>
    </w:p>
    <w:p w:rsidR="00140C31" w:rsidRDefault="00140C31" w:rsidP="00140C31">
      <w:pPr>
        <w:pStyle w:val="ListParagraph"/>
        <w:numPr>
          <w:ilvl w:val="0"/>
          <w:numId w:val="6"/>
        </w:numPr>
      </w:pPr>
      <w:r>
        <w:t xml:space="preserve">Strong communicator with excellent written, oral and interpersonal communication skills. </w:t>
      </w:r>
    </w:p>
    <w:p w:rsidR="00140C31" w:rsidRDefault="00140C31" w:rsidP="00140C31">
      <w:pPr>
        <w:pStyle w:val="ListParagraph"/>
        <w:numPr>
          <w:ilvl w:val="0"/>
          <w:numId w:val="6"/>
        </w:numPr>
      </w:pPr>
      <w:r>
        <w:t xml:space="preserve">Strong attention to detail and problem solving skill. </w:t>
      </w:r>
    </w:p>
    <w:p w:rsidR="00140C31" w:rsidRDefault="00140C31" w:rsidP="00140C31"/>
    <w:p w:rsidR="00B77AE1" w:rsidRPr="00E31C68" w:rsidRDefault="00E31C68" w:rsidP="002F680E">
      <w:pPr>
        <w:rPr>
          <w:b/>
        </w:rPr>
      </w:pPr>
      <w:r>
        <w:rPr>
          <w:b/>
        </w:rPr>
        <w:t>How to apply:</w:t>
      </w:r>
    </w:p>
    <w:p w:rsidR="002F680E" w:rsidRPr="002F680E" w:rsidRDefault="002F680E" w:rsidP="00802058">
      <w:r w:rsidRPr="002F680E">
        <w:t xml:space="preserve">Please send a </w:t>
      </w:r>
      <w:r w:rsidR="00410951">
        <w:t>curr</w:t>
      </w:r>
      <w:bookmarkStart w:id="0" w:name="_GoBack"/>
      <w:bookmarkEnd w:id="0"/>
      <w:r w:rsidR="00410951">
        <w:t xml:space="preserve">iculum vitae, </w:t>
      </w:r>
      <w:r w:rsidRPr="002F680E">
        <w:t>cover letter</w:t>
      </w:r>
      <w:r w:rsidR="00410951">
        <w:t xml:space="preserve"> and resume </w:t>
      </w:r>
      <w:r w:rsidRPr="002F680E">
        <w:t>to: </w:t>
      </w:r>
      <w:hyperlink r:id="rId10" w:history="1">
        <w:r w:rsidR="00802058" w:rsidRPr="00F96D87">
          <w:rPr>
            <w:rStyle w:val="Hyperlink"/>
          </w:rPr>
          <w:t>indonesia@itdp.org</w:t>
        </w:r>
      </w:hyperlink>
      <w:r w:rsidR="00557A7C">
        <w:t xml:space="preserve"> </w:t>
      </w:r>
      <w:r w:rsidRPr="002F680E">
        <w:t xml:space="preserve"> </w:t>
      </w:r>
    </w:p>
    <w:p w:rsidR="002F51D4" w:rsidRDefault="002F680E" w:rsidP="00FA3CF7">
      <w:pPr>
        <w:ind w:right="1620"/>
      </w:pPr>
      <w:r w:rsidRPr="002F680E">
        <w:t xml:space="preserve">Salary will be commensurate with experience. </w:t>
      </w:r>
    </w:p>
    <w:p w:rsidR="007A058E" w:rsidRPr="003D0D77" w:rsidRDefault="007A058E" w:rsidP="00FA3CF7">
      <w:pPr>
        <w:ind w:right="1620"/>
        <w:rPr>
          <w:b/>
        </w:rPr>
      </w:pPr>
      <w:r w:rsidRPr="003D0D77">
        <w:rPr>
          <w:b/>
        </w:rPr>
        <w:t xml:space="preserve">Note: due to high number of applicants received, only application from suitable candidates that will be responded. </w:t>
      </w:r>
    </w:p>
    <w:sectPr w:rsidR="007A058E" w:rsidRPr="003D0D77" w:rsidSect="008B5973">
      <w:headerReference w:type="default" r:id="rId11"/>
      <w:footerReference w:type="default" r:id="rId12"/>
      <w:headerReference w:type="first" r:id="rId13"/>
      <w:pgSz w:w="12240" w:h="15840"/>
      <w:pgMar w:top="117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41B" w:rsidRDefault="006D141B" w:rsidP="002F51D4">
      <w:pPr>
        <w:spacing w:after="0" w:line="240" w:lineRule="auto"/>
      </w:pPr>
      <w:r>
        <w:separator/>
      </w:r>
    </w:p>
  </w:endnote>
  <w:endnote w:type="continuationSeparator" w:id="0">
    <w:p w:rsidR="006D141B" w:rsidRDefault="006D141B" w:rsidP="002F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C7" w:rsidRPr="00C53871" w:rsidRDefault="000C53C7" w:rsidP="002F51D4">
    <w:pPr>
      <w:pStyle w:val="Footer"/>
      <w:tabs>
        <w:tab w:val="clear" w:pos="4680"/>
      </w:tabs>
    </w:pPr>
    <w:r w:rsidRPr="00C53871">
      <w:rPr>
        <w:rStyle w:val="apple-style-span"/>
        <w:color w:val="000000"/>
      </w:rPr>
      <w:t>ITDP</w:t>
    </w:r>
    <w:r w:rsidRPr="00C53871">
      <w:tab/>
      <w:t xml:space="preserve"> Page </w:t>
    </w:r>
    <w:r w:rsidR="001300A6">
      <w:fldChar w:fldCharType="begin"/>
    </w:r>
    <w:r w:rsidR="001300A6">
      <w:instrText xml:space="preserve"> PAGE   \* MERGEFORMAT </w:instrText>
    </w:r>
    <w:r w:rsidR="001300A6">
      <w:fldChar w:fldCharType="separate"/>
    </w:r>
    <w:r w:rsidR="003D0D77">
      <w:rPr>
        <w:noProof/>
      </w:rPr>
      <w:t>2</w:t>
    </w:r>
    <w:r w:rsidR="001300A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41B" w:rsidRDefault="006D141B" w:rsidP="002F51D4">
      <w:pPr>
        <w:spacing w:after="0" w:line="240" w:lineRule="auto"/>
      </w:pPr>
      <w:r>
        <w:separator/>
      </w:r>
    </w:p>
  </w:footnote>
  <w:footnote w:type="continuationSeparator" w:id="0">
    <w:p w:rsidR="006D141B" w:rsidRDefault="006D141B" w:rsidP="002F5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C7" w:rsidRDefault="006D14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3033" o:spid="_x0000_s2049" type="#_x0000_t75" style="position:absolute;margin-left:0;margin-top:0;width:549.75pt;height:825pt;z-index:-25165926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C7" w:rsidRDefault="006D141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23031" o:spid="_x0000_s2050" type="#_x0000_t75" style="position:absolute;margin-left:0;margin-top:0;width:549.75pt;height:825pt;z-index:-251658240;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FA37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E30CE"/>
    <w:multiLevelType w:val="hybridMultilevel"/>
    <w:tmpl w:val="4434D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861B02"/>
    <w:multiLevelType w:val="hybridMultilevel"/>
    <w:tmpl w:val="88662696"/>
    <w:lvl w:ilvl="0" w:tplc="04090001">
      <w:start w:val="1"/>
      <w:numFmt w:val="bullet"/>
      <w:lvlText w:val=""/>
      <w:lvlJc w:val="left"/>
      <w:pPr>
        <w:tabs>
          <w:tab w:val="num" w:pos="1080"/>
        </w:tabs>
        <w:ind w:left="1080" w:hanging="360"/>
      </w:pPr>
      <w:rPr>
        <w:rFonts w:ascii="Symbol" w:hAnsi="Symbol" w:cs="Calibri"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Calibri" w:hint="default"/>
      </w:rPr>
    </w:lvl>
    <w:lvl w:ilvl="4" w:tplc="04090003">
      <w:start w:val="1"/>
      <w:numFmt w:val="bullet"/>
      <w:lvlText w:val="o"/>
      <w:lvlJc w:val="left"/>
      <w:pPr>
        <w:tabs>
          <w:tab w:val="num" w:pos="3960"/>
        </w:tabs>
        <w:ind w:left="3960" w:hanging="360"/>
      </w:pPr>
      <w:rPr>
        <w:rFonts w:ascii="Courier New" w:hAnsi="Courier New" w:cs="Arial"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Calibri" w:hint="default"/>
      </w:rPr>
    </w:lvl>
    <w:lvl w:ilvl="7" w:tplc="04090003">
      <w:start w:val="1"/>
      <w:numFmt w:val="bullet"/>
      <w:lvlText w:val="o"/>
      <w:lvlJc w:val="left"/>
      <w:pPr>
        <w:tabs>
          <w:tab w:val="num" w:pos="6120"/>
        </w:tabs>
        <w:ind w:left="6120" w:hanging="360"/>
      </w:pPr>
      <w:rPr>
        <w:rFonts w:ascii="Courier New" w:hAnsi="Courier New" w:cs="Arial"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 w15:restartNumberingAfterBreak="0">
    <w:nsid w:val="45B035DD"/>
    <w:multiLevelType w:val="hybridMultilevel"/>
    <w:tmpl w:val="2C506DCA"/>
    <w:lvl w:ilvl="0" w:tplc="CC10324A">
      <w:numFmt w:val="bullet"/>
      <w:lvlText w:val="-"/>
      <w:lvlJc w:val="left"/>
      <w:pPr>
        <w:ind w:left="360" w:hanging="360"/>
      </w:pPr>
      <w:rPr>
        <w:rFonts w:ascii="Trebuchet MS" w:eastAsia="MS Mincho" w:hAnsi="Trebuchet M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9742D4A"/>
    <w:multiLevelType w:val="hybridMultilevel"/>
    <w:tmpl w:val="6958B5A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4D5BA7"/>
    <w:multiLevelType w:val="hybridMultilevel"/>
    <w:tmpl w:val="DE421B8A"/>
    <w:lvl w:ilvl="0" w:tplc="CC10324A">
      <w:numFmt w:val="bullet"/>
      <w:lvlText w:val="-"/>
      <w:lvlJc w:val="left"/>
      <w:pPr>
        <w:ind w:left="360" w:hanging="360"/>
      </w:pPr>
      <w:rPr>
        <w:rFonts w:ascii="Trebuchet MS" w:eastAsia="MS Mincho" w:hAnsi="Trebuchet M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0D"/>
    <w:rsid w:val="000303F9"/>
    <w:rsid w:val="00076752"/>
    <w:rsid w:val="000924F4"/>
    <w:rsid w:val="000C3991"/>
    <w:rsid w:val="000C53C7"/>
    <w:rsid w:val="001300A6"/>
    <w:rsid w:val="00140C31"/>
    <w:rsid w:val="00177EF4"/>
    <w:rsid w:val="001B59CA"/>
    <w:rsid w:val="001D70B7"/>
    <w:rsid w:val="002B2B9D"/>
    <w:rsid w:val="002F51D4"/>
    <w:rsid w:val="002F680E"/>
    <w:rsid w:val="003330DB"/>
    <w:rsid w:val="003A4C51"/>
    <w:rsid w:val="003B203C"/>
    <w:rsid w:val="003D0D77"/>
    <w:rsid w:val="00410951"/>
    <w:rsid w:val="00483E25"/>
    <w:rsid w:val="004C5CA6"/>
    <w:rsid w:val="004F7DE7"/>
    <w:rsid w:val="0050515D"/>
    <w:rsid w:val="00557A7C"/>
    <w:rsid w:val="005728D1"/>
    <w:rsid w:val="005746F6"/>
    <w:rsid w:val="005F66D3"/>
    <w:rsid w:val="005F7F87"/>
    <w:rsid w:val="00687BE9"/>
    <w:rsid w:val="006A6ACB"/>
    <w:rsid w:val="006D141B"/>
    <w:rsid w:val="007A058E"/>
    <w:rsid w:val="007F570D"/>
    <w:rsid w:val="00802058"/>
    <w:rsid w:val="00803AA6"/>
    <w:rsid w:val="00873067"/>
    <w:rsid w:val="008B5973"/>
    <w:rsid w:val="008D72B8"/>
    <w:rsid w:val="00995EEC"/>
    <w:rsid w:val="009C56C9"/>
    <w:rsid w:val="009C71C2"/>
    <w:rsid w:val="009F4CF4"/>
    <w:rsid w:val="00A628F0"/>
    <w:rsid w:val="00B77AE1"/>
    <w:rsid w:val="00BD6F54"/>
    <w:rsid w:val="00C56B88"/>
    <w:rsid w:val="00C604FC"/>
    <w:rsid w:val="00CA41A4"/>
    <w:rsid w:val="00CF712A"/>
    <w:rsid w:val="00DC4474"/>
    <w:rsid w:val="00DD4F41"/>
    <w:rsid w:val="00E31C68"/>
    <w:rsid w:val="00FA3CF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871"/>
    <w:pPr>
      <w:spacing w:after="200" w:line="276" w:lineRule="auto"/>
    </w:pPr>
    <w:rPr>
      <w:rFonts w:ascii="Trebuchet MS" w:hAnsi="Trebuchet MS"/>
      <w:sz w:val="22"/>
      <w:szCs w:val="22"/>
    </w:rPr>
  </w:style>
  <w:style w:type="paragraph" w:styleId="Heading1">
    <w:name w:val="heading 1"/>
    <w:basedOn w:val="Normal"/>
    <w:next w:val="Normal"/>
    <w:link w:val="Heading1Char"/>
    <w:qFormat/>
    <w:locked/>
    <w:rsid w:val="00C53871"/>
    <w:pPr>
      <w:keepNext/>
      <w:spacing w:before="240" w:after="60"/>
      <w:outlineLvl w:val="0"/>
    </w:pPr>
    <w:rPr>
      <w:rFonts w:eastAsia="Times New Roman" w:cs="Times New Roman"/>
      <w:b/>
      <w:bCs/>
      <w:kern w:val="32"/>
      <w:sz w:val="32"/>
      <w:szCs w:val="32"/>
    </w:rPr>
  </w:style>
  <w:style w:type="paragraph" w:styleId="Heading2">
    <w:name w:val="heading 2"/>
    <w:basedOn w:val="Normal"/>
    <w:next w:val="Normal"/>
    <w:link w:val="Heading2Char"/>
    <w:qFormat/>
    <w:locked/>
    <w:rsid w:val="00C53871"/>
    <w:pPr>
      <w:keepNext/>
      <w:spacing w:before="240" w:after="60"/>
      <w:outlineLvl w:val="1"/>
    </w:pPr>
    <w:rPr>
      <w:rFonts w:eastAsia="Times New Roman"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07C8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D07C8C"/>
    <w:rPr>
      <w:rFonts w:ascii="Tahoma" w:hAnsi="Tahoma" w:cs="Tahoma"/>
      <w:sz w:val="16"/>
      <w:szCs w:val="16"/>
    </w:rPr>
  </w:style>
  <w:style w:type="character" w:styleId="Hyperlink">
    <w:name w:val="Hyperlink"/>
    <w:uiPriority w:val="99"/>
    <w:rsid w:val="00D07C8C"/>
    <w:rPr>
      <w:color w:val="0000FF"/>
      <w:u w:val="single"/>
    </w:rPr>
  </w:style>
  <w:style w:type="character" w:styleId="CommentReference">
    <w:name w:val="annotation reference"/>
    <w:uiPriority w:val="99"/>
    <w:semiHidden/>
    <w:rsid w:val="00887DAF"/>
    <w:rPr>
      <w:sz w:val="16"/>
      <w:szCs w:val="16"/>
    </w:rPr>
  </w:style>
  <w:style w:type="paragraph" w:styleId="CommentText">
    <w:name w:val="annotation text"/>
    <w:basedOn w:val="Normal"/>
    <w:link w:val="CommentTextChar"/>
    <w:uiPriority w:val="99"/>
    <w:semiHidden/>
    <w:rsid w:val="00887DAF"/>
    <w:pPr>
      <w:spacing w:line="240" w:lineRule="auto"/>
    </w:pPr>
    <w:rPr>
      <w:rFonts w:ascii="Calibri" w:hAnsi="Calibri" w:cs="Times New Roman"/>
      <w:sz w:val="20"/>
      <w:szCs w:val="20"/>
    </w:rPr>
  </w:style>
  <w:style w:type="character" w:customStyle="1" w:styleId="CommentTextChar">
    <w:name w:val="Comment Text Char"/>
    <w:link w:val="CommentText"/>
    <w:uiPriority w:val="99"/>
    <w:semiHidden/>
    <w:locked/>
    <w:rsid w:val="00887DAF"/>
    <w:rPr>
      <w:sz w:val="20"/>
      <w:szCs w:val="20"/>
    </w:rPr>
  </w:style>
  <w:style w:type="paragraph" w:styleId="CommentSubject">
    <w:name w:val="annotation subject"/>
    <w:basedOn w:val="CommentText"/>
    <w:next w:val="CommentText"/>
    <w:link w:val="CommentSubjectChar"/>
    <w:uiPriority w:val="99"/>
    <w:semiHidden/>
    <w:rsid w:val="00887DAF"/>
    <w:rPr>
      <w:b/>
      <w:bCs/>
    </w:rPr>
  </w:style>
  <w:style w:type="character" w:customStyle="1" w:styleId="CommentSubjectChar">
    <w:name w:val="Comment Subject Char"/>
    <w:link w:val="CommentSubject"/>
    <w:uiPriority w:val="99"/>
    <w:semiHidden/>
    <w:locked/>
    <w:rsid w:val="00887DAF"/>
    <w:rPr>
      <w:b/>
      <w:bCs/>
      <w:sz w:val="20"/>
      <w:szCs w:val="20"/>
    </w:rPr>
  </w:style>
  <w:style w:type="paragraph" w:styleId="HTMLPreformatted">
    <w:name w:val="HTML Preformatted"/>
    <w:basedOn w:val="Normal"/>
    <w:link w:val="HTMLPreformattedChar"/>
    <w:uiPriority w:val="99"/>
    <w:rsid w:val="008B7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PreformattedChar">
    <w:name w:val="HTML Preformatted Char"/>
    <w:link w:val="HTMLPreformatted"/>
    <w:uiPriority w:val="99"/>
    <w:semiHidden/>
    <w:locked/>
    <w:rsid w:val="00A015AB"/>
    <w:rPr>
      <w:rFonts w:ascii="Courier New" w:hAnsi="Courier New" w:cs="Courier New"/>
      <w:sz w:val="20"/>
      <w:szCs w:val="20"/>
    </w:rPr>
  </w:style>
  <w:style w:type="paragraph" w:styleId="Header">
    <w:name w:val="header"/>
    <w:basedOn w:val="Normal"/>
    <w:link w:val="HeaderChar"/>
    <w:uiPriority w:val="99"/>
    <w:semiHidden/>
    <w:rsid w:val="00D7629E"/>
    <w:pPr>
      <w:tabs>
        <w:tab w:val="center" w:pos="4680"/>
        <w:tab w:val="right" w:pos="9360"/>
      </w:tabs>
    </w:pPr>
    <w:rPr>
      <w:rFonts w:ascii="Calibri" w:hAnsi="Calibri" w:cs="Times New Roman"/>
    </w:rPr>
  </w:style>
  <w:style w:type="character" w:customStyle="1" w:styleId="HeaderChar">
    <w:name w:val="Header Char"/>
    <w:link w:val="Header"/>
    <w:uiPriority w:val="99"/>
    <w:semiHidden/>
    <w:locked/>
    <w:rsid w:val="00D7629E"/>
    <w:rPr>
      <w:sz w:val="22"/>
      <w:szCs w:val="22"/>
    </w:rPr>
  </w:style>
  <w:style w:type="paragraph" w:styleId="Footer">
    <w:name w:val="footer"/>
    <w:basedOn w:val="Normal"/>
    <w:link w:val="FooterChar"/>
    <w:uiPriority w:val="99"/>
    <w:semiHidden/>
    <w:rsid w:val="00D7629E"/>
    <w:pPr>
      <w:tabs>
        <w:tab w:val="center" w:pos="4680"/>
        <w:tab w:val="right" w:pos="9360"/>
      </w:tabs>
    </w:pPr>
    <w:rPr>
      <w:rFonts w:ascii="Calibri" w:hAnsi="Calibri" w:cs="Times New Roman"/>
    </w:rPr>
  </w:style>
  <w:style w:type="character" w:customStyle="1" w:styleId="FooterChar">
    <w:name w:val="Footer Char"/>
    <w:link w:val="Footer"/>
    <w:uiPriority w:val="99"/>
    <w:semiHidden/>
    <w:locked/>
    <w:rsid w:val="00D7629E"/>
    <w:rPr>
      <w:sz w:val="22"/>
      <w:szCs w:val="22"/>
    </w:rPr>
  </w:style>
  <w:style w:type="character" w:customStyle="1" w:styleId="apple-style-span">
    <w:name w:val="apple-style-span"/>
    <w:basedOn w:val="DefaultParagraphFont"/>
    <w:uiPriority w:val="99"/>
    <w:rsid w:val="00D7629E"/>
  </w:style>
  <w:style w:type="paragraph" w:styleId="DocumentMap">
    <w:name w:val="Document Map"/>
    <w:basedOn w:val="Normal"/>
    <w:link w:val="DocumentMapChar"/>
    <w:uiPriority w:val="99"/>
    <w:semiHidden/>
    <w:rsid w:val="00C77F2E"/>
    <w:rPr>
      <w:rFonts w:ascii="Tahoma" w:hAnsi="Tahoma" w:cs="Times New Roman"/>
      <w:sz w:val="16"/>
      <w:szCs w:val="16"/>
    </w:rPr>
  </w:style>
  <w:style w:type="character" w:customStyle="1" w:styleId="DocumentMapChar">
    <w:name w:val="Document Map Char"/>
    <w:link w:val="DocumentMap"/>
    <w:uiPriority w:val="99"/>
    <w:semiHidden/>
    <w:locked/>
    <w:rsid w:val="00C77F2E"/>
    <w:rPr>
      <w:rFonts w:ascii="Tahoma" w:hAnsi="Tahoma" w:cs="Tahoma"/>
      <w:sz w:val="16"/>
      <w:szCs w:val="16"/>
    </w:rPr>
  </w:style>
  <w:style w:type="character" w:customStyle="1" w:styleId="Heading2Char">
    <w:name w:val="Heading 2 Char"/>
    <w:link w:val="Heading2"/>
    <w:semiHidden/>
    <w:rsid w:val="00C53871"/>
    <w:rPr>
      <w:rFonts w:ascii="Trebuchet MS" w:eastAsia="Times New Roman" w:hAnsi="Trebuchet MS" w:cs="Times New Roman"/>
      <w:b/>
      <w:bCs/>
      <w:i/>
      <w:iCs/>
      <w:sz w:val="28"/>
      <w:szCs w:val="28"/>
    </w:rPr>
  </w:style>
  <w:style w:type="character" w:customStyle="1" w:styleId="Heading1Char">
    <w:name w:val="Heading 1 Char"/>
    <w:link w:val="Heading1"/>
    <w:rsid w:val="00C53871"/>
    <w:rPr>
      <w:rFonts w:ascii="Trebuchet MS" w:eastAsia="Times New Roman" w:hAnsi="Trebuchet MS" w:cs="Times New Roman"/>
      <w:b/>
      <w:bCs/>
      <w:kern w:val="32"/>
      <w:sz w:val="32"/>
      <w:szCs w:val="32"/>
    </w:rPr>
  </w:style>
  <w:style w:type="character" w:styleId="Emphasis">
    <w:name w:val="Emphasis"/>
    <w:qFormat/>
    <w:locked/>
    <w:rsid w:val="00C53871"/>
    <w:rPr>
      <w:rFonts w:ascii="Trebuchet MS" w:hAnsi="Trebuchet MS"/>
      <w:i/>
      <w:iCs/>
    </w:rPr>
  </w:style>
  <w:style w:type="paragraph" w:styleId="Subtitle">
    <w:name w:val="Subtitle"/>
    <w:basedOn w:val="Normal"/>
    <w:next w:val="Normal"/>
    <w:link w:val="SubtitleChar"/>
    <w:qFormat/>
    <w:locked/>
    <w:rsid w:val="001444AA"/>
    <w:pPr>
      <w:spacing w:after="60"/>
      <w:jc w:val="center"/>
      <w:outlineLvl w:val="1"/>
    </w:pPr>
    <w:rPr>
      <w:rFonts w:eastAsia="Times New Roman" w:cs="Times New Roman"/>
      <w:sz w:val="24"/>
      <w:szCs w:val="24"/>
    </w:rPr>
  </w:style>
  <w:style w:type="character" w:customStyle="1" w:styleId="SubtitleChar">
    <w:name w:val="Subtitle Char"/>
    <w:link w:val="Subtitle"/>
    <w:rsid w:val="001444AA"/>
    <w:rPr>
      <w:rFonts w:ascii="Trebuchet MS" w:eastAsia="Times New Roman" w:hAnsi="Trebuchet MS" w:cs="Times New Roman"/>
      <w:sz w:val="24"/>
      <w:szCs w:val="24"/>
    </w:rPr>
  </w:style>
  <w:style w:type="character" w:styleId="Strong">
    <w:name w:val="Strong"/>
    <w:qFormat/>
    <w:locked/>
    <w:rsid w:val="001444AA"/>
    <w:rPr>
      <w:rFonts w:ascii="Trebuchet MS" w:hAnsi="Trebuchet MS"/>
      <w:b/>
      <w:bCs/>
    </w:rPr>
  </w:style>
  <w:style w:type="paragraph" w:customStyle="1" w:styleId="ColorfulList-Accent11">
    <w:name w:val="Colorful List - Accent 11"/>
    <w:basedOn w:val="Normal"/>
    <w:uiPriority w:val="34"/>
    <w:qFormat/>
    <w:rsid w:val="00FA3CF7"/>
    <w:pPr>
      <w:ind w:left="720"/>
      <w:contextualSpacing/>
    </w:pPr>
    <w:rPr>
      <w:rFonts w:ascii="Times New Roman" w:hAnsi="Times New Roman" w:cs="Times New Roman"/>
      <w:sz w:val="24"/>
      <w:szCs w:val="24"/>
    </w:rPr>
  </w:style>
  <w:style w:type="paragraph" w:styleId="EndnoteText">
    <w:name w:val="endnote text"/>
    <w:basedOn w:val="Normal"/>
    <w:link w:val="EndnoteTextChar"/>
    <w:semiHidden/>
    <w:rsid w:val="00FA3CF7"/>
    <w:pPr>
      <w:spacing w:after="0" w:line="240" w:lineRule="auto"/>
    </w:pPr>
    <w:rPr>
      <w:rFonts w:ascii="Courier New" w:eastAsia="Times New Roman" w:hAnsi="Courier New" w:cs="Times New Roman"/>
      <w:sz w:val="24"/>
      <w:szCs w:val="20"/>
    </w:rPr>
  </w:style>
  <w:style w:type="character" w:customStyle="1" w:styleId="EndnoteTextChar">
    <w:name w:val="Endnote Text Char"/>
    <w:link w:val="EndnoteText"/>
    <w:semiHidden/>
    <w:rsid w:val="00FA3CF7"/>
    <w:rPr>
      <w:rFonts w:ascii="Courier New" w:eastAsia="Times New Roman" w:hAnsi="Courier New" w:cs="Times New Roman"/>
      <w:sz w:val="24"/>
    </w:rPr>
  </w:style>
  <w:style w:type="paragraph" w:styleId="BodyText">
    <w:name w:val="Body Text"/>
    <w:basedOn w:val="Normal"/>
    <w:link w:val="BodyTextChar"/>
    <w:rsid w:val="00FA3CF7"/>
    <w:pPr>
      <w:tabs>
        <w:tab w:val="left" w:pos="-1440"/>
        <w:tab w:val="left" w:pos="-720"/>
        <w:tab w:val="left" w:pos="0"/>
        <w:tab w:val="left" w:pos="720"/>
        <w:tab w:val="left" w:pos="1680"/>
        <w:tab w:val="left" w:pos="2160"/>
        <w:tab w:val="left" w:pos="2880"/>
        <w:tab w:val="left" w:pos="3600"/>
        <w:tab w:val="left" w:pos="4320"/>
        <w:tab w:val="left" w:pos="5040"/>
        <w:tab w:val="left" w:pos="5310"/>
        <w:tab w:val="left" w:pos="5760"/>
        <w:tab w:val="left" w:pos="6480"/>
        <w:tab w:val="left" w:pos="7200"/>
        <w:tab w:val="left" w:pos="7920"/>
        <w:tab w:val="left" w:pos="8640"/>
        <w:tab w:val="left" w:pos="9360"/>
        <w:tab w:val="left" w:pos="10080"/>
        <w:tab w:val="left" w:pos="10800"/>
      </w:tabs>
      <w:suppressAutoHyphen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link w:val="BodyText"/>
    <w:rsid w:val="00FA3CF7"/>
    <w:rPr>
      <w:rFonts w:ascii="Times New Roman" w:eastAsia="Times New Roman" w:hAnsi="Times New Roman" w:cs="Times New Roman"/>
      <w:sz w:val="24"/>
    </w:rPr>
  </w:style>
  <w:style w:type="paragraph" w:styleId="ListParagraph">
    <w:name w:val="List Paragraph"/>
    <w:basedOn w:val="Normal"/>
    <w:uiPriority w:val="34"/>
    <w:qFormat/>
    <w:rsid w:val="00995EEC"/>
    <w:pPr>
      <w:ind w:left="720"/>
      <w:contextualSpacing/>
    </w:pPr>
  </w:style>
  <w:style w:type="character" w:customStyle="1" w:styleId="apple-converted-space">
    <w:name w:val="apple-converted-space"/>
    <w:basedOn w:val="DefaultParagraphFont"/>
    <w:rsid w:val="00076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37455">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donesia@itdp.org" TargetMode="External"/><Relationship Id="rId4" Type="http://schemas.openxmlformats.org/officeDocument/2006/relationships/settings" Target="settings.xml"/><Relationship Id="rId9" Type="http://schemas.openxmlformats.org/officeDocument/2006/relationships/hyperlink" Target="http://www.itd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E8B9E-4163-47BC-ACB1-7101F42F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3096</CharactersWithSpaces>
  <SharedDoc>false</SharedDoc>
  <HLinks>
    <vt:vector size="12" baseType="variant">
      <vt:variant>
        <vt:i4>5570652</vt:i4>
      </vt:variant>
      <vt:variant>
        <vt:i4>3</vt:i4>
      </vt:variant>
      <vt:variant>
        <vt:i4>0</vt:i4>
      </vt:variant>
      <vt:variant>
        <vt:i4>5</vt:i4>
      </vt:variant>
      <vt:variant>
        <vt:lpwstr>http://www.itdp.org/</vt:lpwstr>
      </vt:variant>
      <vt:variant>
        <vt:lpwstr/>
      </vt:variant>
      <vt:variant>
        <vt:i4>6488091</vt:i4>
      </vt:variant>
      <vt:variant>
        <vt:i4>0</vt:i4>
      </vt:variant>
      <vt:variant>
        <vt:i4>0</vt:i4>
      </vt:variant>
      <vt:variant>
        <vt:i4>5</vt:i4>
      </vt:variant>
      <vt:variant>
        <vt:lpwstr>mailto:yoga.adiwinarto@itdp.org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2016-02-16T03:57:00Z</dcterms:created>
  <dcterms:modified xsi:type="dcterms:W3CDTF">2016-02-17T04:20:00Z</dcterms:modified>
</cp:coreProperties>
</file>